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4A1D4">
      <w:pPr>
        <w:pStyle w:val="2"/>
        <w:spacing w:line="360" w:lineRule="auto"/>
      </w:pPr>
    </w:p>
    <w:p w14:paraId="1280E11D">
      <w:pPr>
        <w:pStyle w:val="2"/>
        <w:spacing w:line="360" w:lineRule="auto"/>
      </w:pPr>
    </w:p>
    <w:p w14:paraId="7548D79F">
      <w:pPr>
        <w:pStyle w:val="2"/>
        <w:spacing w:line="360" w:lineRule="auto"/>
      </w:pPr>
    </w:p>
    <w:p w14:paraId="0684DC0C">
      <w:pPr>
        <w:pStyle w:val="2"/>
        <w:spacing w:line="360" w:lineRule="auto"/>
      </w:pPr>
    </w:p>
    <w:p w14:paraId="31FA7C2C">
      <w:pPr>
        <w:pStyle w:val="2"/>
        <w:spacing w:line="360" w:lineRule="auto"/>
      </w:pPr>
    </w:p>
    <w:p w14:paraId="717A6638">
      <w:pPr>
        <w:pStyle w:val="2"/>
        <w:spacing w:line="360" w:lineRule="auto"/>
      </w:pPr>
    </w:p>
    <w:p w14:paraId="7FB0620F">
      <w:pPr>
        <w:pStyle w:val="2"/>
        <w:spacing w:line="360" w:lineRule="auto"/>
      </w:pPr>
    </w:p>
    <w:p w14:paraId="2CAED30F">
      <w:pPr>
        <w:pStyle w:val="2"/>
        <w:spacing w:line="360" w:lineRule="auto"/>
      </w:pPr>
    </w:p>
    <w:p w14:paraId="49E3B8CC">
      <w:pPr>
        <w:pStyle w:val="2"/>
        <w:spacing w:line="360" w:lineRule="auto"/>
      </w:pPr>
    </w:p>
    <w:p w14:paraId="4035357D">
      <w:pPr>
        <w:pStyle w:val="2"/>
        <w:spacing w:line="360" w:lineRule="auto"/>
      </w:pPr>
    </w:p>
    <w:p w14:paraId="5451CBE8">
      <w:pPr>
        <w:pStyle w:val="2"/>
        <w:spacing w:line="360" w:lineRule="auto"/>
      </w:pPr>
    </w:p>
    <w:p w14:paraId="610878C4">
      <w:pPr>
        <w:pStyle w:val="2"/>
        <w:spacing w:line="360" w:lineRule="auto"/>
      </w:pPr>
    </w:p>
    <w:p w14:paraId="1D0DF037"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1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52"/>
          <w:szCs w:val="52"/>
          <w:lang w:eastAsia="zh-CN"/>
        </w:rPr>
        <w:t>第二届“弘德网”杯</w:t>
      </w:r>
    </w:p>
    <w:p w14:paraId="3AC52EDE"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1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52"/>
          <w:szCs w:val="52"/>
          <w:lang w:eastAsia="zh-CN"/>
        </w:rPr>
        <w:t>全国司法院校司法鉴定职业技能邀请赛</w:t>
      </w:r>
    </w:p>
    <w:p w14:paraId="39A3E007">
      <w:pPr>
        <w:spacing w:before="230" w:line="360" w:lineRule="auto"/>
        <w:ind w:left="2728" w:right="568" w:hanging="2160"/>
        <w:jc w:val="center"/>
        <w:rPr>
          <w:sz w:val="18"/>
          <w:szCs w:val="18"/>
          <w:lang w:eastAsia="zh-CN"/>
        </w:rPr>
      </w:pPr>
      <w:r>
        <w:rPr>
          <w:rFonts w:ascii="宋体" w:hAnsi="宋体" w:eastAsia="宋体" w:cs="宋体"/>
          <w:b/>
          <w:bCs/>
          <w:spacing w:val="1"/>
          <w:sz w:val="52"/>
          <w:szCs w:val="52"/>
          <w:lang w:eastAsia="zh-CN"/>
        </w:rPr>
        <w:t>赛项规程</w:t>
      </w:r>
    </w:p>
    <w:p w14:paraId="5ED63D2A">
      <w:pPr>
        <w:pStyle w:val="2"/>
        <w:spacing w:line="360" w:lineRule="auto"/>
        <w:rPr>
          <w:lang w:eastAsia="zh-CN"/>
        </w:rPr>
      </w:pPr>
    </w:p>
    <w:p w14:paraId="5BF55F2E">
      <w:pPr>
        <w:pStyle w:val="2"/>
        <w:spacing w:line="360" w:lineRule="auto"/>
        <w:rPr>
          <w:lang w:eastAsia="zh-CN"/>
        </w:rPr>
      </w:pPr>
    </w:p>
    <w:p w14:paraId="6F514944">
      <w:pPr>
        <w:pStyle w:val="2"/>
        <w:spacing w:line="360" w:lineRule="auto"/>
        <w:rPr>
          <w:lang w:eastAsia="zh-CN"/>
        </w:rPr>
      </w:pPr>
    </w:p>
    <w:p w14:paraId="1C74A294">
      <w:pPr>
        <w:pStyle w:val="2"/>
        <w:spacing w:line="360" w:lineRule="auto"/>
        <w:rPr>
          <w:lang w:eastAsia="zh-CN"/>
        </w:rPr>
      </w:pPr>
    </w:p>
    <w:p w14:paraId="418DB865">
      <w:pPr>
        <w:pStyle w:val="2"/>
        <w:spacing w:line="360" w:lineRule="auto"/>
        <w:rPr>
          <w:lang w:eastAsia="zh-CN"/>
        </w:rPr>
      </w:pPr>
    </w:p>
    <w:p w14:paraId="74E7D01B">
      <w:pPr>
        <w:pStyle w:val="2"/>
        <w:spacing w:line="360" w:lineRule="auto"/>
        <w:rPr>
          <w:lang w:eastAsia="zh-CN"/>
        </w:rPr>
      </w:pPr>
    </w:p>
    <w:p w14:paraId="7C279EB4">
      <w:pPr>
        <w:pStyle w:val="2"/>
        <w:spacing w:line="360" w:lineRule="auto"/>
        <w:rPr>
          <w:lang w:eastAsia="zh-CN"/>
        </w:rPr>
      </w:pPr>
    </w:p>
    <w:p w14:paraId="17006C2F">
      <w:pPr>
        <w:pStyle w:val="2"/>
        <w:spacing w:line="360" w:lineRule="auto"/>
        <w:rPr>
          <w:lang w:eastAsia="zh-CN"/>
        </w:rPr>
      </w:pPr>
    </w:p>
    <w:p w14:paraId="0643063E">
      <w:pPr>
        <w:pStyle w:val="2"/>
        <w:spacing w:line="360" w:lineRule="auto"/>
        <w:rPr>
          <w:lang w:eastAsia="zh-CN"/>
        </w:rPr>
      </w:pPr>
    </w:p>
    <w:p w14:paraId="545330B8">
      <w:pPr>
        <w:spacing w:line="360" w:lineRule="auto"/>
        <w:rPr>
          <w:rFonts w:ascii="Times New Roman" w:hAnsi="Times New Roman" w:cs="Times New Roman"/>
          <w:sz w:val="31"/>
          <w:szCs w:val="31"/>
          <w:lang w:eastAsia="zh-CN"/>
        </w:rPr>
      </w:pPr>
    </w:p>
    <w:p w14:paraId="44D3DD12">
      <w:pPr>
        <w:spacing w:line="360" w:lineRule="auto"/>
        <w:rPr>
          <w:rFonts w:ascii="Times New Roman" w:hAnsi="Times New Roman" w:cs="Times New Roman"/>
          <w:sz w:val="31"/>
          <w:szCs w:val="31"/>
          <w:lang w:eastAsia="zh-CN"/>
        </w:rPr>
        <w:sectPr>
          <w:pgSz w:w="11906" w:h="16839"/>
          <w:pgMar w:top="1431" w:right="1558" w:bottom="0" w:left="1418" w:header="0" w:footer="0" w:gutter="0"/>
          <w:cols w:space="720" w:num="1"/>
        </w:sectPr>
      </w:pPr>
    </w:p>
    <w:p w14:paraId="5241E6DC">
      <w:pPr>
        <w:spacing w:before="162" w:line="360" w:lineRule="auto"/>
        <w:ind w:left="32"/>
        <w:outlineLvl w:val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  <w:lang w:eastAsia="zh-CN"/>
        </w:rPr>
        <w:t>一、赛</w:t>
      </w:r>
      <w:r>
        <w:rPr>
          <w:rFonts w:hint="eastAsia" w:ascii="黑体" w:hAnsi="黑体" w:eastAsia="黑体"/>
          <w:sz w:val="32"/>
          <w:szCs w:val="32"/>
          <w:lang w:eastAsia="zh-CN"/>
        </w:rPr>
        <w:t>事名称</w:t>
      </w:r>
    </w:p>
    <w:p w14:paraId="45426049">
      <w:pPr>
        <w:spacing w:line="360" w:lineRule="auto"/>
        <w:ind w:firstLine="568" w:firstLineChars="200"/>
        <w:jc w:val="both"/>
        <w:rPr>
          <w:rFonts w:hint="eastAsia" w:ascii="仿宋_GB2312" w:hAnsi="仿宋_GB2312" w:eastAsia="仿宋_GB2312" w:cs="仿宋_GB2312"/>
          <w:spacing w:val="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2"/>
          <w:sz w:val="28"/>
          <w:szCs w:val="28"/>
          <w:lang w:eastAsia="zh-CN"/>
        </w:rPr>
        <w:t>武汉警官职业学院与弘德网法庭科学技能测试中心 FSSTC 拟在2024年10月11日-12日共同举办第二届“弘德网”杯全国司法院校司法鉴定技能邀请赛。</w:t>
      </w:r>
    </w:p>
    <w:p w14:paraId="10C90AC7">
      <w:pPr>
        <w:spacing w:before="162" w:line="360" w:lineRule="auto"/>
        <w:ind w:left="32"/>
        <w:outlineLvl w:val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  <w:lang w:eastAsia="zh-CN"/>
        </w:rPr>
        <w:t>二、竞赛目标</w:t>
      </w:r>
    </w:p>
    <w:p w14:paraId="0BAF29F2">
      <w:pPr>
        <w:pStyle w:val="12"/>
        <w:spacing w:line="360" w:lineRule="auto"/>
        <w:ind w:firstLine="565" w:firstLineChars="202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sz w:val="28"/>
          <w:szCs w:val="28"/>
          <w:lang w:eastAsia="zh-CN"/>
        </w:rPr>
        <w:t>为全面落实党的“二十届三中全会”对“科教兴国战略、人才强国战略、创新驱动发展”的重要精神，统筹推进教育科技人才机制改革，加强全国司法院校教育教学的经验交流，提高司法鉴定领域的办学水平，激发学生的学习热情，检验专业教学效果。</w:t>
      </w:r>
    </w:p>
    <w:p w14:paraId="21CD9DFB">
      <w:pPr>
        <w:spacing w:before="162" w:line="360" w:lineRule="auto"/>
        <w:ind w:left="32"/>
        <w:outlineLvl w:val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ascii="黑体" w:hAnsi="黑体" w:eastAsia="黑体"/>
          <w:sz w:val="32"/>
          <w:szCs w:val="32"/>
          <w:lang w:eastAsia="zh-CN"/>
        </w:rPr>
        <w:t>、竞赛内容</w:t>
      </w:r>
    </w:p>
    <w:p w14:paraId="6832578F">
      <w:pPr>
        <w:pStyle w:val="12"/>
        <w:spacing w:line="360" w:lineRule="auto"/>
        <w:ind w:firstLine="565" w:firstLineChars="202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sz w:val="28"/>
          <w:szCs w:val="28"/>
          <w:lang w:eastAsia="zh-CN"/>
        </w:rPr>
        <w:t>本届技能竞赛主要考查参赛选手基础知识的运用及实践操作能力，竞赛内容涉及笔迹鉴定、印章印文鉴定、指印鉴定3个项目。</w:t>
      </w:r>
    </w:p>
    <w:p w14:paraId="6E55FDAF">
      <w:pPr>
        <w:pStyle w:val="12"/>
        <w:spacing w:line="360" w:lineRule="auto"/>
        <w:ind w:firstLine="565" w:firstLineChars="202"/>
        <w:rPr>
          <w:rFonts w:hint="eastAsia" w:ascii="仿宋_GB2312" w:hAnsi="仿宋_GB2312" w:eastAsia="仿宋_GB2312"/>
          <w:spacing w:val="-2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sz w:val="28"/>
          <w:szCs w:val="28"/>
          <w:lang w:eastAsia="zh-CN"/>
        </w:rPr>
        <w:t>本赛项将提供竞赛材料的扫描件、委托鉴定事项及相关信息，各参赛队伍应在规定的时限内完成相关检验，根据每个项目的测试要求制作并提交相关测试作业，必要时可提供相关检验数据或其它佐证资料。考查的要点包含相关图表制作，鉴定意见的分析论证，司法鉴定</w:t>
      </w:r>
      <w:r>
        <w:rPr>
          <w:rFonts w:hint="eastAsia" w:ascii="仿宋_GB2312" w:hAnsi="仿宋_GB2312" w:eastAsia="仿宋_GB2312"/>
          <w:spacing w:val="-2"/>
          <w:sz w:val="28"/>
          <w:szCs w:val="28"/>
          <w:lang w:eastAsia="zh-CN"/>
        </w:rPr>
        <w:t>意见书的编写制作等内容。</w:t>
      </w:r>
    </w:p>
    <w:p w14:paraId="73F222A0">
      <w:pPr>
        <w:spacing w:before="50" w:line="360" w:lineRule="auto"/>
        <w:ind w:left="567"/>
        <w:rPr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3"/>
          <w:sz w:val="28"/>
          <w:szCs w:val="28"/>
          <w:lang w:eastAsia="zh-CN"/>
        </w:rPr>
        <w:t>赛事项目</w:t>
      </w:r>
      <w:r>
        <w:rPr>
          <w:rFonts w:ascii="仿宋_GB2312" w:hAnsi="仿宋_GB2312" w:eastAsia="仿宋_GB2312" w:cs="仿宋_GB2312"/>
          <w:b/>
          <w:bCs/>
          <w:spacing w:val="-3"/>
          <w:sz w:val="28"/>
          <w:szCs w:val="28"/>
          <w:lang w:eastAsia="zh-CN"/>
        </w:rPr>
        <w:t>、比赛时长及分值配比如下表。</w:t>
      </w:r>
    </w:p>
    <w:tbl>
      <w:tblPr>
        <w:tblStyle w:val="8"/>
        <w:tblW w:w="8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695"/>
        <w:gridCol w:w="3549"/>
        <w:gridCol w:w="1467"/>
        <w:gridCol w:w="818"/>
      </w:tblGrid>
      <w:tr w14:paraId="2972EC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689" w:type="dxa"/>
            <w:gridSpan w:val="2"/>
            <w:vAlign w:val="center"/>
          </w:tcPr>
          <w:p w14:paraId="2B273E4D">
            <w:pPr>
              <w:spacing w:before="157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  <w:t>项  目</w:t>
            </w:r>
          </w:p>
        </w:tc>
        <w:tc>
          <w:tcPr>
            <w:tcW w:w="3549" w:type="dxa"/>
            <w:vAlign w:val="center"/>
          </w:tcPr>
          <w:p w14:paraId="1B8DD249">
            <w:pPr>
              <w:spacing w:before="157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-7"/>
                <w:sz w:val="28"/>
                <w:szCs w:val="28"/>
              </w:rPr>
              <w:t>主要内容</w:t>
            </w:r>
          </w:p>
        </w:tc>
        <w:tc>
          <w:tcPr>
            <w:tcW w:w="1467" w:type="dxa"/>
            <w:vAlign w:val="center"/>
          </w:tcPr>
          <w:p w14:paraId="2AC90AD8">
            <w:pPr>
              <w:spacing w:before="157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-14"/>
                <w:sz w:val="28"/>
                <w:szCs w:val="28"/>
              </w:rPr>
              <w:t>比赛时长</w:t>
            </w:r>
          </w:p>
        </w:tc>
        <w:tc>
          <w:tcPr>
            <w:tcW w:w="818" w:type="dxa"/>
            <w:vAlign w:val="center"/>
          </w:tcPr>
          <w:p w14:paraId="7DB1CF84">
            <w:pPr>
              <w:spacing w:before="158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-9"/>
                <w:sz w:val="28"/>
                <w:szCs w:val="28"/>
              </w:rPr>
              <w:t>分值</w:t>
            </w:r>
          </w:p>
        </w:tc>
      </w:tr>
      <w:tr w14:paraId="3260B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94" w:type="dxa"/>
            <w:vAlign w:val="center"/>
          </w:tcPr>
          <w:p w14:paraId="38FAB7CC">
            <w:pPr>
              <w:spacing w:before="26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项目</w:t>
            </w:r>
            <w:r>
              <w:rPr>
                <w:rFonts w:ascii="仿宋_GB2312" w:hAnsi="仿宋_GB2312" w:eastAsia="仿宋_GB2312" w:cs="仿宋_GB2312"/>
                <w:spacing w:val="6"/>
                <w:sz w:val="24"/>
                <w:szCs w:val="24"/>
              </w:rPr>
              <w:t>一</w:t>
            </w:r>
          </w:p>
        </w:tc>
        <w:tc>
          <w:tcPr>
            <w:tcW w:w="1695" w:type="dxa"/>
            <w:vAlign w:val="center"/>
          </w:tcPr>
          <w:p w14:paraId="0569D9B1">
            <w:pPr>
              <w:spacing w:before="105"/>
              <w:ind w:left="620" w:right="112" w:hanging="49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手印鉴定技术</w:t>
            </w:r>
          </w:p>
        </w:tc>
        <w:tc>
          <w:tcPr>
            <w:tcW w:w="3549" w:type="dxa"/>
            <w:vAlign w:val="center"/>
          </w:tcPr>
          <w:p w14:paraId="48D100D7">
            <w:pPr>
              <w:spacing w:before="105"/>
              <w:ind w:left="119" w:right="103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考核分析研判指印、寻找发现细节特征 的能力</w:t>
            </w:r>
          </w:p>
        </w:tc>
        <w:tc>
          <w:tcPr>
            <w:tcW w:w="1467" w:type="dxa"/>
            <w:vMerge w:val="restart"/>
            <w:vAlign w:val="center"/>
          </w:tcPr>
          <w:p w14:paraId="151A1206">
            <w:pPr>
              <w:spacing w:before="262"/>
              <w:ind w:left="-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Times New Roman"/>
                <w:spacing w:val="-4"/>
                <w:sz w:val="24"/>
                <w:szCs w:val="24"/>
              </w:rPr>
              <w:t>240</w:t>
            </w:r>
            <w:r>
              <w:rPr>
                <w:rFonts w:ascii="仿宋_GB2312" w:hAnsi="仿宋_GB2312" w:eastAsia="仿宋_GB2312" w:cs="仿宋_GB2312"/>
                <w:spacing w:val="-4"/>
                <w:sz w:val="24"/>
                <w:szCs w:val="24"/>
              </w:rPr>
              <w:t>分钟</w:t>
            </w:r>
          </w:p>
        </w:tc>
        <w:tc>
          <w:tcPr>
            <w:tcW w:w="818" w:type="dxa"/>
            <w:vAlign w:val="center"/>
          </w:tcPr>
          <w:p w14:paraId="24322275">
            <w:pPr>
              <w:spacing w:before="303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ascii="仿宋_GB2312" w:hAnsi="仿宋_GB2312" w:eastAsia="仿宋_GB2312" w:cs="Times New Roman"/>
                <w:spacing w:val="-4"/>
                <w:sz w:val="24"/>
                <w:szCs w:val="24"/>
              </w:rPr>
              <w:t>30%</w:t>
            </w:r>
          </w:p>
        </w:tc>
      </w:tr>
      <w:tr w14:paraId="5618E3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94" w:type="dxa"/>
            <w:vAlign w:val="center"/>
          </w:tcPr>
          <w:p w14:paraId="4376F588">
            <w:pPr>
              <w:spacing w:before="26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项目</w:t>
            </w:r>
            <w:r>
              <w:rPr>
                <w:rFonts w:ascii="仿宋_GB2312" w:hAnsi="仿宋_GB2312" w:eastAsia="仿宋_GB2312" w:cs="仿宋_GB2312"/>
                <w:spacing w:val="-3"/>
                <w:sz w:val="24"/>
                <w:szCs w:val="24"/>
              </w:rPr>
              <w:t>二</w:t>
            </w:r>
          </w:p>
        </w:tc>
        <w:tc>
          <w:tcPr>
            <w:tcW w:w="1695" w:type="dxa"/>
            <w:vAlign w:val="center"/>
          </w:tcPr>
          <w:p w14:paraId="45B62AA3">
            <w:pPr>
              <w:spacing w:before="105"/>
              <w:ind w:left="621" w:right="112" w:hanging="49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印章印文鉴定技术</w:t>
            </w:r>
          </w:p>
        </w:tc>
        <w:tc>
          <w:tcPr>
            <w:tcW w:w="3549" w:type="dxa"/>
            <w:vAlign w:val="center"/>
          </w:tcPr>
          <w:p w14:paraId="788E8CF2">
            <w:pPr>
              <w:spacing w:before="106"/>
              <w:ind w:left="127" w:right="103" w:hanging="15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考核分析检验印章印文，采用特征 比对法、重叠比对法、画线比对法制作检验图表的能力</w:t>
            </w:r>
          </w:p>
        </w:tc>
        <w:tc>
          <w:tcPr>
            <w:tcW w:w="1467" w:type="dxa"/>
            <w:vMerge w:val="continue"/>
            <w:vAlign w:val="center"/>
          </w:tcPr>
          <w:p w14:paraId="0FC22909">
            <w:pPr>
              <w:spacing w:before="78"/>
              <w:ind w:left="181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18" w:type="dxa"/>
            <w:vAlign w:val="center"/>
          </w:tcPr>
          <w:p w14:paraId="26AD0155">
            <w:pPr>
              <w:spacing w:before="303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pacing w:val="-2"/>
                <w:sz w:val="24"/>
                <w:szCs w:val="24"/>
                <w:lang w:eastAsia="zh-CN"/>
              </w:rPr>
              <w:t>3</w:t>
            </w:r>
            <w:r>
              <w:rPr>
                <w:rFonts w:ascii="仿宋_GB2312" w:hAnsi="仿宋_GB2312" w:eastAsia="仿宋_GB2312" w:cs="Times New Roman"/>
                <w:spacing w:val="-2"/>
                <w:sz w:val="24"/>
                <w:szCs w:val="24"/>
              </w:rPr>
              <w:t>0%</w:t>
            </w:r>
          </w:p>
        </w:tc>
      </w:tr>
      <w:tr w14:paraId="57F673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994" w:type="dxa"/>
            <w:vAlign w:val="center"/>
          </w:tcPr>
          <w:p w14:paraId="13CF681A">
            <w:pPr>
              <w:spacing w:before="7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项目</w:t>
            </w:r>
            <w:r>
              <w:rPr>
                <w:rFonts w:ascii="仿宋_GB2312" w:hAnsi="仿宋_GB2312" w:eastAsia="仿宋_GB2312" w:cs="仿宋_GB2312"/>
                <w:spacing w:val="-3"/>
                <w:sz w:val="24"/>
                <w:szCs w:val="24"/>
              </w:rPr>
              <w:t>三</w:t>
            </w:r>
          </w:p>
        </w:tc>
        <w:tc>
          <w:tcPr>
            <w:tcW w:w="1695" w:type="dxa"/>
            <w:vAlign w:val="center"/>
          </w:tcPr>
          <w:p w14:paraId="16D95682">
            <w:pPr>
              <w:spacing w:before="193"/>
              <w:ind w:left="119" w:right="112" w:firstLine="8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笔迹鉴定技术</w:t>
            </w:r>
          </w:p>
        </w:tc>
        <w:tc>
          <w:tcPr>
            <w:tcW w:w="3549" w:type="dxa"/>
            <w:vAlign w:val="center"/>
          </w:tcPr>
          <w:p w14:paraId="2AD88162">
            <w:pPr>
              <w:spacing w:before="31"/>
              <w:ind w:left="119" w:right="103" w:hanging="1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考核依照技术标准规范进行笔迹检验， 制作笔迹鉴定图表和鉴定意见书的能力</w:t>
            </w:r>
          </w:p>
        </w:tc>
        <w:tc>
          <w:tcPr>
            <w:tcW w:w="1467" w:type="dxa"/>
            <w:vMerge w:val="continue"/>
            <w:vAlign w:val="center"/>
          </w:tcPr>
          <w:p w14:paraId="4EE8635E">
            <w:pPr>
              <w:spacing w:before="78"/>
              <w:ind w:left="181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18" w:type="dxa"/>
            <w:vAlign w:val="center"/>
          </w:tcPr>
          <w:p w14:paraId="4438F406">
            <w:pPr>
              <w:spacing w:before="69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 w:val="24"/>
                <w:szCs w:val="24"/>
                <w:lang w:eastAsia="zh-CN"/>
              </w:rPr>
              <w:t>4</w:t>
            </w:r>
            <w:r>
              <w:rPr>
                <w:rFonts w:ascii="仿宋_GB2312" w:hAnsi="仿宋_GB2312" w:eastAsia="仿宋_GB2312" w:cs="Times New Roman"/>
                <w:spacing w:val="-4"/>
                <w:sz w:val="24"/>
                <w:szCs w:val="24"/>
              </w:rPr>
              <w:t>0%</w:t>
            </w:r>
          </w:p>
        </w:tc>
      </w:tr>
    </w:tbl>
    <w:p w14:paraId="20543E04">
      <w:pPr>
        <w:spacing w:line="360" w:lineRule="auto"/>
        <w:sectPr>
          <w:footerReference r:id="rId3" w:type="default"/>
          <w:pgSz w:w="11906" w:h="16839"/>
          <w:pgMar w:top="851" w:right="1689" w:bottom="993" w:left="1688" w:header="0" w:footer="495" w:gutter="0"/>
          <w:cols w:space="720" w:num="1"/>
        </w:sectPr>
      </w:pPr>
    </w:p>
    <w:p w14:paraId="1C24E9D3">
      <w:pPr>
        <w:spacing w:before="163" w:line="360" w:lineRule="auto"/>
        <w:ind w:left="143"/>
        <w:outlineLvl w:val="0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4"/>
          <w:sz w:val="31"/>
          <w:szCs w:val="31"/>
          <w:lang w:eastAsia="zh-CN"/>
        </w:rPr>
        <w:t>四</w:t>
      </w:r>
      <w:r>
        <w:rPr>
          <w:rFonts w:ascii="黑体" w:hAnsi="黑体" w:eastAsia="黑体" w:cs="黑体"/>
          <w:spacing w:val="4"/>
          <w:sz w:val="31"/>
          <w:szCs w:val="31"/>
          <w:lang w:eastAsia="zh-CN"/>
        </w:rPr>
        <w:t>、竞赛方式</w:t>
      </w:r>
    </w:p>
    <w:p w14:paraId="4F2B1074">
      <w:pPr>
        <w:pStyle w:val="12"/>
        <w:spacing w:line="360" w:lineRule="auto"/>
        <w:ind w:firstLine="565" w:firstLineChars="202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sz w:val="28"/>
          <w:szCs w:val="28"/>
          <w:lang w:eastAsia="zh-CN"/>
        </w:rPr>
        <w:t>（一）参赛形式</w:t>
      </w:r>
    </w:p>
    <w:p w14:paraId="422312F3">
      <w:pPr>
        <w:pStyle w:val="12"/>
        <w:spacing w:line="360" w:lineRule="auto"/>
        <w:ind w:firstLine="565" w:firstLineChars="202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sz w:val="28"/>
          <w:szCs w:val="28"/>
          <w:lang w:eastAsia="zh-CN"/>
        </w:rPr>
        <w:t>每支参赛队伍应由3名学生组成团队，并配备2名专业指导教师。每所学校限报2支队伍，并设领队1人。</w:t>
      </w:r>
    </w:p>
    <w:p w14:paraId="569AC1D4">
      <w:pPr>
        <w:pStyle w:val="12"/>
        <w:spacing w:line="360" w:lineRule="auto"/>
        <w:ind w:firstLine="565" w:firstLineChars="202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sz w:val="28"/>
          <w:szCs w:val="28"/>
          <w:lang w:eastAsia="zh-CN"/>
        </w:rPr>
        <w:t>（二）参赛方式</w:t>
      </w:r>
    </w:p>
    <w:p w14:paraId="0CE26728">
      <w:pPr>
        <w:pStyle w:val="12"/>
        <w:spacing w:line="360" w:lineRule="auto"/>
        <w:ind w:firstLine="565" w:firstLineChars="202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sz w:val="28"/>
          <w:szCs w:val="28"/>
          <w:lang w:eastAsia="zh-CN"/>
        </w:rPr>
        <w:t>各单位相关专业组织学生组队并分配指导教师，经内部选拔，择优推荐报名参加最终本次竞赛。</w:t>
      </w:r>
    </w:p>
    <w:p w14:paraId="46D4CF29">
      <w:pPr>
        <w:pStyle w:val="12"/>
        <w:spacing w:line="360" w:lineRule="auto"/>
        <w:ind w:firstLine="565" w:firstLineChars="202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sz w:val="28"/>
          <w:szCs w:val="28"/>
          <w:lang w:eastAsia="zh-CN"/>
        </w:rPr>
        <w:t>（三）报名登记</w:t>
      </w:r>
    </w:p>
    <w:p w14:paraId="0A0ABBC9">
      <w:pPr>
        <w:pStyle w:val="12"/>
        <w:spacing w:line="360" w:lineRule="auto"/>
        <w:ind w:firstLine="575" w:firstLineChars="202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请各校在2024年9月25日前填报参加本次大赛的人员信息  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666666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666666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"https://form.ihongde.com/index?preview=1&amp;code=aWC4xBXTEn" \t "https://www.ihongde.com/article/_blank" </w:instrTex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666666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仿宋_GB2312" w:hAnsi="宋体" w:eastAsia="仿宋_GB2312" w:cs="仿宋_GB2312"/>
          <w:i w:val="0"/>
          <w:iCs w:val="0"/>
          <w:caps w:val="0"/>
          <w:color w:val="548DD4"/>
          <w:spacing w:val="0"/>
          <w:sz w:val="28"/>
          <w:szCs w:val="28"/>
          <w:u w:val="none"/>
          <w:bdr w:val="none" w:color="auto" w:sz="0" w:space="0"/>
          <w:shd w:val="clear" w:fill="FFFFFF"/>
        </w:rPr>
        <w:t>参赛人员填报表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666666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</w:p>
    <w:p w14:paraId="015AAEAE">
      <w:pPr>
        <w:spacing w:before="29" w:line="360" w:lineRule="auto"/>
        <w:ind w:left="132"/>
        <w:outlineLvl w:val="0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6"/>
          <w:sz w:val="31"/>
          <w:szCs w:val="31"/>
          <w:lang w:eastAsia="zh-CN"/>
        </w:rPr>
        <w:t>五</w:t>
      </w:r>
      <w:r>
        <w:rPr>
          <w:rFonts w:ascii="黑体" w:hAnsi="黑体" w:eastAsia="黑体" w:cs="黑体"/>
          <w:spacing w:val="6"/>
          <w:sz w:val="31"/>
          <w:szCs w:val="31"/>
          <w:lang w:eastAsia="zh-CN"/>
        </w:rPr>
        <w:t>、竞赛流程</w:t>
      </w:r>
    </w:p>
    <w:p w14:paraId="0EEBF220">
      <w:pPr>
        <w:pStyle w:val="12"/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sz w:val="28"/>
          <w:szCs w:val="28"/>
          <w:lang w:eastAsia="zh-CN"/>
        </w:rPr>
        <w:t>（一）</w:t>
      </w:r>
      <w:r>
        <w:rPr>
          <w:rFonts w:ascii="仿宋_GB2312" w:hAnsi="仿宋_GB2312" w:eastAsia="仿宋_GB2312"/>
          <w:spacing w:val="-76"/>
          <w:sz w:val="28"/>
          <w:szCs w:val="28"/>
          <w:lang w:eastAsia="zh-CN"/>
        </w:rPr>
        <w:t xml:space="preserve"> </w:t>
      </w:r>
      <w:r>
        <w:rPr>
          <w:rFonts w:ascii="仿宋_GB2312" w:hAnsi="仿宋_GB2312" w:eastAsia="仿宋_GB2312"/>
          <w:sz w:val="28"/>
          <w:szCs w:val="28"/>
          <w:lang w:eastAsia="zh-CN"/>
        </w:rPr>
        <w:t>日程安排</w:t>
      </w:r>
    </w:p>
    <w:p w14:paraId="0CB46FD9">
      <w:pPr>
        <w:pStyle w:val="12"/>
        <w:spacing w:line="360" w:lineRule="auto"/>
        <w:ind w:firstLine="536" w:firstLineChars="200"/>
        <w:rPr>
          <w:rFonts w:ascii="仿宋_GB2312" w:hAnsi="仿宋_GB2312" w:eastAsia="仿宋_GB2312"/>
          <w:spacing w:val="-4"/>
          <w:sz w:val="28"/>
          <w:szCs w:val="28"/>
          <w:lang w:eastAsia="zh-CN"/>
        </w:rPr>
      </w:pPr>
      <w:r>
        <w:rPr>
          <w:rFonts w:ascii="仿宋_GB2312" w:hAnsi="仿宋_GB2312" w:eastAsia="仿宋_GB2312"/>
          <w:spacing w:val="-6"/>
          <w:sz w:val="28"/>
          <w:szCs w:val="28"/>
          <w:lang w:eastAsia="zh-CN"/>
        </w:rPr>
        <w:t>比赛限定在</w:t>
      </w:r>
      <w:r>
        <w:rPr>
          <w:rFonts w:ascii="仿宋_GB2312" w:hAnsi="仿宋_GB2312" w:eastAsia="仿宋_GB2312" w:cs="Times New Roman"/>
          <w:spacing w:val="-6"/>
          <w:sz w:val="28"/>
          <w:szCs w:val="28"/>
          <w:lang w:eastAsia="zh-CN"/>
        </w:rPr>
        <w:t>1</w:t>
      </w:r>
      <w:r>
        <w:rPr>
          <w:rFonts w:ascii="仿宋_GB2312" w:hAnsi="仿宋_GB2312" w:eastAsia="仿宋_GB2312"/>
          <w:spacing w:val="-6"/>
          <w:sz w:val="28"/>
          <w:szCs w:val="28"/>
          <w:lang w:eastAsia="zh-CN"/>
        </w:rPr>
        <w:t>天内进行，比赛场次为</w:t>
      </w:r>
      <w:r>
        <w:rPr>
          <w:rFonts w:ascii="仿宋_GB2312" w:hAnsi="仿宋_GB2312" w:eastAsia="仿宋_GB2312" w:cs="Times New Roman"/>
          <w:spacing w:val="-6"/>
          <w:sz w:val="28"/>
          <w:szCs w:val="28"/>
          <w:lang w:eastAsia="zh-CN"/>
        </w:rPr>
        <w:t>1</w:t>
      </w:r>
      <w:r>
        <w:rPr>
          <w:rFonts w:ascii="仿宋_GB2312" w:hAnsi="仿宋_GB2312" w:eastAsia="仿宋_GB2312"/>
          <w:spacing w:val="-6"/>
          <w:sz w:val="28"/>
          <w:szCs w:val="28"/>
          <w:lang w:eastAsia="zh-CN"/>
        </w:rPr>
        <w:t>场，赛项竞赛持续时间</w:t>
      </w:r>
      <w:r>
        <w:rPr>
          <w:rFonts w:ascii="仿宋_GB2312" w:hAnsi="仿宋_GB2312" w:eastAsia="仿宋_GB2312"/>
          <w:spacing w:val="-9"/>
          <w:sz w:val="28"/>
          <w:szCs w:val="28"/>
          <w:lang w:eastAsia="zh-CN"/>
        </w:rPr>
        <w:t>为</w:t>
      </w:r>
      <w:r>
        <w:rPr>
          <w:rFonts w:hint="eastAsia" w:ascii="仿宋_GB2312" w:hAnsi="仿宋_GB2312" w:eastAsia="仿宋_GB2312" w:cs="Times New Roman"/>
          <w:spacing w:val="-9"/>
          <w:sz w:val="28"/>
          <w:szCs w:val="28"/>
          <w:lang w:eastAsia="zh-CN"/>
        </w:rPr>
        <w:t>4</w:t>
      </w:r>
      <w:r>
        <w:rPr>
          <w:rFonts w:ascii="仿宋_GB2312" w:hAnsi="仿宋_GB2312" w:eastAsia="仿宋_GB2312"/>
          <w:spacing w:val="-9"/>
          <w:sz w:val="28"/>
          <w:szCs w:val="28"/>
          <w:lang w:eastAsia="zh-CN"/>
        </w:rPr>
        <w:t>小时，时间为竞赛日上午</w:t>
      </w:r>
      <w:r>
        <w:rPr>
          <w:rFonts w:ascii="仿宋_GB2312" w:hAnsi="仿宋_GB2312" w:eastAsia="仿宋_GB2312" w:cs="Times New Roman"/>
          <w:spacing w:val="-9"/>
          <w:sz w:val="28"/>
          <w:szCs w:val="28"/>
          <w:lang w:eastAsia="zh-CN"/>
        </w:rPr>
        <w:t>08:</w:t>
      </w:r>
      <w:r>
        <w:rPr>
          <w:rFonts w:hint="eastAsia" w:ascii="仿宋_GB2312" w:hAnsi="仿宋_GB2312" w:eastAsia="仿宋_GB2312" w:cs="Times New Roman"/>
          <w:spacing w:val="-9"/>
          <w:sz w:val="28"/>
          <w:szCs w:val="28"/>
          <w:lang w:eastAsia="zh-CN"/>
        </w:rPr>
        <w:t>3</w:t>
      </w:r>
      <w:r>
        <w:rPr>
          <w:rFonts w:ascii="仿宋_GB2312" w:hAnsi="仿宋_GB2312" w:eastAsia="仿宋_GB2312" w:cs="Times New Roman"/>
          <w:spacing w:val="-9"/>
          <w:sz w:val="28"/>
          <w:szCs w:val="28"/>
          <w:lang w:eastAsia="zh-CN"/>
        </w:rPr>
        <w:t>0-1</w:t>
      </w:r>
      <w:r>
        <w:rPr>
          <w:rFonts w:hint="eastAsia" w:ascii="仿宋_GB2312" w:hAnsi="仿宋_GB2312" w:eastAsia="仿宋_GB2312" w:cs="Times New Roman"/>
          <w:spacing w:val="-9"/>
          <w:sz w:val="28"/>
          <w:szCs w:val="28"/>
          <w:lang w:eastAsia="zh-CN"/>
        </w:rPr>
        <w:t>2</w:t>
      </w:r>
      <w:r>
        <w:rPr>
          <w:rFonts w:ascii="仿宋_GB2312" w:hAnsi="仿宋_GB2312" w:eastAsia="仿宋_GB2312" w:cs="Times New Roman"/>
          <w:spacing w:val="-9"/>
          <w:sz w:val="28"/>
          <w:szCs w:val="28"/>
          <w:lang w:eastAsia="zh-CN"/>
        </w:rPr>
        <w:t>:</w:t>
      </w:r>
      <w:r>
        <w:rPr>
          <w:rFonts w:hint="eastAsia" w:ascii="仿宋_GB2312" w:hAnsi="仿宋_GB2312" w:eastAsia="仿宋_GB2312" w:cs="Times New Roman"/>
          <w:spacing w:val="-9"/>
          <w:sz w:val="28"/>
          <w:szCs w:val="28"/>
          <w:lang w:eastAsia="zh-CN"/>
        </w:rPr>
        <w:t>3</w:t>
      </w:r>
      <w:r>
        <w:rPr>
          <w:rFonts w:ascii="仿宋_GB2312" w:hAnsi="仿宋_GB2312" w:eastAsia="仿宋_GB2312" w:cs="Times New Roman"/>
          <w:spacing w:val="-9"/>
          <w:sz w:val="28"/>
          <w:szCs w:val="28"/>
          <w:lang w:eastAsia="zh-CN"/>
        </w:rPr>
        <w:t>0</w:t>
      </w:r>
      <w:r>
        <w:rPr>
          <w:rFonts w:ascii="仿宋_GB2312" w:hAnsi="仿宋_GB2312" w:eastAsia="仿宋_GB2312"/>
          <w:spacing w:val="-9"/>
          <w:sz w:val="28"/>
          <w:szCs w:val="28"/>
          <w:lang w:eastAsia="zh-CN"/>
        </w:rPr>
        <w:t>，</w:t>
      </w:r>
      <w:r>
        <w:rPr>
          <w:rFonts w:ascii="仿宋_GB2312" w:hAnsi="仿宋_GB2312" w:eastAsia="仿宋_GB2312"/>
          <w:spacing w:val="-3"/>
          <w:sz w:val="28"/>
          <w:szCs w:val="28"/>
          <w:lang w:eastAsia="zh-CN"/>
        </w:rPr>
        <w:t>具体安排</w:t>
      </w: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如下表所示。</w:t>
      </w:r>
    </w:p>
    <w:tbl>
      <w:tblPr>
        <w:tblStyle w:val="5"/>
        <w:tblW w:w="89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1"/>
        <w:gridCol w:w="1701"/>
        <w:gridCol w:w="2280"/>
        <w:gridCol w:w="1865"/>
        <w:gridCol w:w="2376"/>
      </w:tblGrid>
      <w:tr w14:paraId="45A891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4" w:hRule="atLeast"/>
          <w:tblHeader/>
          <w:jc w:val="center"/>
        </w:trPr>
        <w:tc>
          <w:tcPr>
            <w:tcW w:w="240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56AC7">
            <w:pPr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时间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E5180">
            <w:pPr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962FC">
            <w:pPr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地点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71BF7">
            <w:pPr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参加人员</w:t>
            </w:r>
          </w:p>
        </w:tc>
      </w:tr>
      <w:tr w14:paraId="5E346B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6" w:hRule="atLeast"/>
          <w:jc w:val="center"/>
        </w:trPr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4BC9E">
            <w:pPr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10月11日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4FE52">
            <w:pPr>
              <w:ind w:firstLine="115" w:firstLineChars="48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14:00前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D729E">
            <w:pPr>
              <w:ind w:firstLine="26" w:firstLineChars="11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专家报到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307A4">
            <w:pPr>
              <w:ind w:firstLine="100" w:firstLineChars="4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华美达酒店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38FC51">
            <w:pPr>
              <w:ind w:firstLine="76" w:firstLineChars="3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工作人员</w:t>
            </w:r>
          </w:p>
        </w:tc>
      </w:tr>
      <w:tr w14:paraId="1BFA72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6" w:hRule="atLeast"/>
          <w:jc w:val="center"/>
        </w:trPr>
        <w:tc>
          <w:tcPr>
            <w:tcW w:w="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91A34">
            <w:pPr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10月11日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EF83D">
            <w:pPr>
              <w:ind w:firstLine="139" w:firstLineChars="58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09:00-21:00 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5EA3D">
            <w:pPr>
              <w:ind w:firstLine="26" w:firstLineChars="11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参赛队全天报到安排住宿，领取资料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81B33">
            <w:pPr>
              <w:ind w:firstLine="100" w:firstLineChars="4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华美达酒店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0842E1">
            <w:pPr>
              <w:ind w:firstLine="76" w:firstLineChars="3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工作人员、参赛队</w:t>
            </w:r>
          </w:p>
        </w:tc>
      </w:tr>
      <w:tr w14:paraId="3EEBF6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9" w:hRule="atLeast"/>
          <w:jc w:val="center"/>
        </w:trPr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7C8FC">
            <w:pPr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6520D">
            <w:pPr>
              <w:ind w:firstLine="139" w:firstLineChars="58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10:00-12:00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0682C7">
            <w:pPr>
              <w:ind w:firstLine="26" w:firstLineChars="11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裁判培训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40620">
            <w:pPr>
              <w:ind w:firstLine="100" w:firstLineChars="4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华美达酒店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BE0CE">
            <w:pPr>
              <w:ind w:firstLine="76" w:firstLineChars="3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裁判、工作人员</w:t>
            </w:r>
          </w:p>
        </w:tc>
      </w:tr>
      <w:tr w14:paraId="03D91B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8" w:hRule="atLeast"/>
          <w:jc w:val="center"/>
        </w:trPr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B10D8">
            <w:pPr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21905">
            <w:pPr>
              <w:ind w:firstLine="139" w:firstLineChars="58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14:30-15:00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693AF">
            <w:pPr>
              <w:ind w:firstLine="26" w:firstLineChars="11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入场</w:t>
            </w:r>
          </w:p>
        </w:tc>
        <w:tc>
          <w:tcPr>
            <w:tcW w:w="18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C6342">
            <w:pPr>
              <w:ind w:firstLine="100" w:firstLineChars="4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华美达酒店</w:t>
            </w:r>
          </w:p>
        </w:tc>
        <w:tc>
          <w:tcPr>
            <w:tcW w:w="23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8CE25">
            <w:pPr>
              <w:ind w:firstLine="76" w:firstLineChars="3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全体参赛人员</w:t>
            </w:r>
          </w:p>
        </w:tc>
      </w:tr>
      <w:tr w14:paraId="618C1E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280E4">
            <w:pPr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7711A">
            <w:pPr>
              <w:ind w:firstLine="139" w:firstLineChars="58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15:00-16:00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ACB88">
            <w:pPr>
              <w:ind w:firstLine="26" w:firstLineChars="11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开幕式</w:t>
            </w:r>
          </w:p>
        </w:tc>
        <w:tc>
          <w:tcPr>
            <w:tcW w:w="18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F1F7C">
            <w:pPr>
              <w:ind w:firstLine="100" w:firstLineChars="4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7B449">
            <w:pPr>
              <w:ind w:firstLine="76" w:firstLineChars="3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5CA2D9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4" w:hRule="atLeast"/>
          <w:jc w:val="center"/>
        </w:trPr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E0B9B">
            <w:pPr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01385">
            <w:pPr>
              <w:ind w:firstLine="139" w:firstLineChars="58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16:00-16:30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9C9D5">
            <w:pPr>
              <w:ind w:firstLine="26" w:firstLineChars="11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领队会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20B53C">
            <w:pPr>
              <w:ind w:firstLine="100" w:firstLineChars="4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会议室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D5BC3B">
            <w:pPr>
              <w:ind w:firstLine="76" w:firstLineChars="3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领队、裁判长</w:t>
            </w:r>
          </w:p>
        </w:tc>
      </w:tr>
      <w:tr w14:paraId="1B31A0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4" w:hRule="atLeast"/>
          <w:jc w:val="center"/>
        </w:trPr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2F5A9">
            <w:pPr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749E2">
            <w:pPr>
              <w:ind w:firstLine="139" w:firstLineChars="58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16:00-16:30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A35BF">
            <w:pPr>
              <w:ind w:firstLine="26" w:firstLineChars="11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专家碰头会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CC7A4">
            <w:pPr>
              <w:ind w:firstLine="100" w:firstLineChars="4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会议室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39D99">
            <w:pPr>
              <w:ind w:firstLine="76" w:firstLineChars="3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专家</w:t>
            </w:r>
          </w:p>
        </w:tc>
      </w:tr>
      <w:tr w14:paraId="58AB80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" w:hRule="atLeast"/>
          <w:jc w:val="center"/>
        </w:trPr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44307">
            <w:pPr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C451A">
            <w:pPr>
              <w:ind w:firstLine="139" w:firstLineChars="58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16:30-17:00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3BCF3">
            <w:pPr>
              <w:ind w:firstLine="26" w:firstLineChars="11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参观赛场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4B38F">
            <w:pPr>
              <w:ind w:firstLine="100" w:firstLineChars="4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警体馆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494367">
            <w:pPr>
              <w:ind w:firstLine="76" w:firstLineChars="3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领队</w:t>
            </w:r>
          </w:p>
        </w:tc>
      </w:tr>
      <w:tr w14:paraId="37F54D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7" w:hRule="atLeast"/>
          <w:jc w:val="center"/>
        </w:trPr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5AC18">
            <w:pPr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57F6BA">
            <w:pPr>
              <w:ind w:firstLine="139" w:firstLineChars="58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17:00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10786">
            <w:pPr>
              <w:ind w:firstLine="26" w:firstLineChars="11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检查封闭赛场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A843D">
            <w:pPr>
              <w:ind w:firstLine="100" w:firstLineChars="4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警体馆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FC27F">
            <w:pPr>
              <w:ind w:firstLine="76" w:firstLineChars="3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裁判长、监督组</w:t>
            </w:r>
          </w:p>
        </w:tc>
      </w:tr>
      <w:tr w14:paraId="29EAC6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15031">
            <w:pPr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10月12日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E550C">
            <w:pPr>
              <w:ind w:firstLine="139" w:firstLineChars="58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7:00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180C2">
            <w:pPr>
              <w:ind w:firstLine="26" w:firstLineChars="11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裁判进场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54C53">
            <w:pPr>
              <w:ind w:firstLine="100" w:firstLineChars="4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警体馆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DC852">
            <w:pPr>
              <w:ind w:firstLine="76" w:firstLineChars="3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裁判组</w:t>
            </w:r>
          </w:p>
        </w:tc>
      </w:tr>
      <w:tr w14:paraId="59902B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0F19B">
            <w:pPr>
              <w:ind w:firstLine="484" w:firstLineChars="20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19190">
            <w:pPr>
              <w:ind w:firstLine="139" w:firstLineChars="58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7:15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A1B60">
            <w:pPr>
              <w:ind w:firstLine="26" w:firstLineChars="11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选手检录完成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91874">
            <w:pPr>
              <w:ind w:firstLine="100" w:firstLineChars="4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警体馆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6BE72B">
            <w:pPr>
              <w:ind w:firstLine="76" w:firstLineChars="3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裁判组、参赛队</w:t>
            </w:r>
          </w:p>
        </w:tc>
      </w:tr>
      <w:tr w14:paraId="48007D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6" w:hRule="atLeast"/>
          <w:jc w:val="center"/>
        </w:trPr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3B0A6">
            <w:pPr>
              <w:ind w:firstLine="484" w:firstLineChars="20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C84D4">
            <w:pPr>
              <w:ind w:firstLine="139" w:firstLineChars="58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7:15-7:30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09F84">
            <w:pPr>
              <w:ind w:firstLine="26" w:firstLineChars="11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选手抽签</w:t>
            </w:r>
          </w:p>
          <w:p w14:paraId="3EC47760">
            <w:pPr>
              <w:ind w:firstLine="26" w:firstLineChars="11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确定参赛编号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47159">
            <w:pPr>
              <w:ind w:firstLine="100" w:firstLineChars="4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警体馆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D2426">
            <w:pPr>
              <w:ind w:firstLine="76" w:firstLineChars="3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参赛选手、加密裁判</w:t>
            </w:r>
          </w:p>
        </w:tc>
      </w:tr>
      <w:tr w14:paraId="4CC329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8E8F0">
            <w:pPr>
              <w:ind w:firstLine="484" w:firstLineChars="20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D29BC">
            <w:pPr>
              <w:ind w:firstLine="139" w:firstLineChars="58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7:30-7:45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6F660">
            <w:pPr>
              <w:ind w:firstLine="26" w:firstLineChars="11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参赛代表队就位裁判长宣读比赛纪律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69BFD">
            <w:pPr>
              <w:ind w:firstLine="100" w:firstLineChars="4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警体馆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B0DF4">
            <w:pPr>
              <w:ind w:firstLine="76" w:firstLineChars="3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参赛选手、现场裁判</w:t>
            </w:r>
          </w:p>
        </w:tc>
      </w:tr>
      <w:tr w14:paraId="1256BC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6" w:hRule="atLeast"/>
          <w:jc w:val="center"/>
        </w:trPr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38C9E">
            <w:pPr>
              <w:ind w:firstLine="484" w:firstLineChars="20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68C5F">
            <w:pPr>
              <w:ind w:firstLine="139" w:firstLineChars="58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7:45-8:00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405D5">
            <w:pPr>
              <w:ind w:firstLine="26" w:firstLineChars="11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选手检查比赛环境填写环境确认单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096BE">
            <w:pPr>
              <w:ind w:firstLine="100" w:firstLineChars="4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警体馆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D3D31D">
            <w:pPr>
              <w:ind w:firstLine="76" w:firstLineChars="3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参赛选手、现场裁判</w:t>
            </w:r>
          </w:p>
        </w:tc>
      </w:tr>
      <w:tr w14:paraId="676130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6" w:hRule="atLeast"/>
          <w:jc w:val="center"/>
        </w:trPr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A1C1E">
            <w:pPr>
              <w:ind w:firstLine="484" w:firstLineChars="20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55DFF">
            <w:pPr>
              <w:ind w:firstLine="139" w:firstLineChars="58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8:00-8:30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3FB32">
            <w:pPr>
              <w:ind w:firstLine="26" w:firstLineChars="11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现场裁判发放赛题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874DF">
            <w:pPr>
              <w:ind w:firstLine="100" w:firstLineChars="4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警体馆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86255">
            <w:pPr>
              <w:ind w:firstLine="76" w:firstLineChars="3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参赛选手、现场裁判</w:t>
            </w:r>
          </w:p>
        </w:tc>
      </w:tr>
      <w:tr w14:paraId="52DB28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6" w:hRule="atLeast"/>
          <w:jc w:val="center"/>
        </w:trPr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FD58E">
            <w:pPr>
              <w:ind w:firstLine="484" w:firstLineChars="20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05638">
            <w:pPr>
              <w:ind w:firstLine="139" w:firstLineChars="58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8:30-12:30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86D92">
            <w:pPr>
              <w:ind w:firstLine="26" w:firstLineChars="11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比赛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4061F8">
            <w:pPr>
              <w:ind w:firstLine="100" w:firstLineChars="4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警体馆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FB182D">
            <w:pPr>
              <w:ind w:firstLine="76" w:firstLineChars="3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参赛选手、现场裁判</w:t>
            </w:r>
          </w:p>
        </w:tc>
      </w:tr>
      <w:tr w14:paraId="2FD340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6" w:hRule="atLeast"/>
          <w:jc w:val="center"/>
        </w:trPr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AF702">
            <w:pPr>
              <w:ind w:firstLine="484" w:firstLineChars="20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2C9F6">
            <w:pPr>
              <w:ind w:firstLine="139" w:firstLineChars="58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13:00-16:00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2AD215">
            <w:pPr>
              <w:ind w:firstLine="26" w:firstLineChars="11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竞赛评分</w:t>
            </w:r>
          </w:p>
          <w:p w14:paraId="08CA693E">
            <w:pPr>
              <w:ind w:firstLine="26" w:firstLineChars="11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成绩汇总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41B6E">
            <w:pP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华美达酒店（小）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D35BB">
            <w:pPr>
              <w:ind w:firstLine="76" w:firstLineChars="3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解密裁判、评分裁判、裁判长、专家、监督</w:t>
            </w:r>
          </w:p>
        </w:tc>
      </w:tr>
      <w:tr w14:paraId="4FA3BF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6" w:hRule="atLeast"/>
          <w:jc w:val="center"/>
        </w:trPr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E461F">
            <w:pPr>
              <w:ind w:firstLine="484" w:firstLineChars="20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84E96D">
            <w:pPr>
              <w:ind w:firstLine="139" w:firstLineChars="58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14:30-15:30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BF675">
            <w:pPr>
              <w:ind w:firstLine="26" w:firstLineChars="11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自由交流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AA3A5">
            <w:pP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华美达酒店（大）</w:t>
            </w:r>
          </w:p>
        </w:tc>
        <w:tc>
          <w:tcPr>
            <w:tcW w:w="23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4D32D">
            <w:pPr>
              <w:ind w:firstLine="76" w:firstLineChars="3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全体参赛人员</w:t>
            </w:r>
          </w:p>
          <w:p w14:paraId="72B61DD7">
            <w:pPr>
              <w:ind w:firstLine="76" w:firstLineChars="3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弘德网</w:t>
            </w:r>
          </w:p>
        </w:tc>
      </w:tr>
      <w:tr w14:paraId="1689E3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6" w:hRule="atLeast"/>
          <w:jc w:val="center"/>
        </w:trPr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C884A">
            <w:pPr>
              <w:ind w:firstLine="484" w:firstLineChars="20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56D2E">
            <w:pPr>
              <w:ind w:firstLine="139" w:firstLineChars="58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15:30-16:00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A3F94">
            <w:pPr>
              <w:ind w:firstLine="26" w:firstLineChars="11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新技术宣讲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5B748">
            <w:pP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华美达酒店（大）</w:t>
            </w:r>
          </w:p>
        </w:tc>
        <w:tc>
          <w:tcPr>
            <w:tcW w:w="23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50693">
            <w:pPr>
              <w:ind w:firstLine="76" w:firstLineChars="3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75F144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B89E2">
            <w:pPr>
              <w:ind w:firstLine="484" w:firstLineChars="20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56AB2">
            <w:pPr>
              <w:ind w:firstLine="139" w:firstLineChars="58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16:00-17:30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B0AAC">
            <w:pPr>
              <w:ind w:firstLine="26" w:firstLineChars="11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专家点评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56AC8">
            <w:pP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华美达酒店（小）</w:t>
            </w:r>
          </w:p>
        </w:tc>
        <w:tc>
          <w:tcPr>
            <w:tcW w:w="23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AE75FD">
            <w:pPr>
              <w:ind w:firstLine="76" w:firstLineChars="3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领导、巡视员、裁判、各参队、专家组</w:t>
            </w:r>
          </w:p>
        </w:tc>
      </w:tr>
      <w:tr w14:paraId="249A6C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" w:hRule="atLeast"/>
          <w:jc w:val="center"/>
        </w:trPr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04C75">
            <w:pPr>
              <w:ind w:firstLine="484" w:firstLineChars="20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1F8A6">
            <w:pPr>
              <w:ind w:firstLine="139" w:firstLineChars="58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17:30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CD178">
            <w:pPr>
              <w:ind w:firstLine="26" w:firstLineChars="11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闭幕式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CC848">
            <w:pP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华美达酒店（大）</w:t>
            </w:r>
          </w:p>
        </w:tc>
        <w:tc>
          <w:tcPr>
            <w:tcW w:w="23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C23E8">
            <w:pPr>
              <w:ind w:firstLine="484" w:firstLineChars="202"/>
              <w:rPr>
                <w:rFonts w:hint="eastAsia" w:ascii="仿宋" w:hAnsi="仿宋" w:eastAsia="仿宋" w:cs="仿宋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 w14:paraId="66705BFE">
      <w:pPr>
        <w:pStyle w:val="12"/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  <w:lang w:eastAsia="zh-CN"/>
        </w:rPr>
      </w:pPr>
    </w:p>
    <w:p w14:paraId="296BA8CE">
      <w:pPr>
        <w:pStyle w:val="2"/>
        <w:spacing w:line="360" w:lineRule="auto"/>
        <w:rPr>
          <w:lang w:eastAsia="zh-CN"/>
        </w:rPr>
      </w:pPr>
    </w:p>
    <w:p w14:paraId="2237B9B5">
      <w:pPr>
        <w:spacing w:before="101" w:line="360" w:lineRule="auto"/>
        <w:ind w:left="36"/>
        <w:outlineLvl w:val="0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6"/>
          <w:sz w:val="31"/>
          <w:szCs w:val="31"/>
          <w:lang w:eastAsia="zh-CN"/>
        </w:rPr>
        <w:t>六</w:t>
      </w:r>
      <w:r>
        <w:rPr>
          <w:rFonts w:ascii="黑体" w:hAnsi="黑体" w:eastAsia="黑体" w:cs="黑体"/>
          <w:spacing w:val="6"/>
          <w:sz w:val="31"/>
          <w:szCs w:val="31"/>
          <w:lang w:eastAsia="zh-CN"/>
        </w:rPr>
        <w:t>、竞赛规则</w:t>
      </w:r>
    </w:p>
    <w:p w14:paraId="4EDC2A8C">
      <w:pPr>
        <w:pStyle w:val="12"/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sz w:val="28"/>
          <w:szCs w:val="28"/>
          <w:lang w:eastAsia="zh-CN"/>
        </w:rPr>
        <w:t>（一）竞赛报名</w:t>
      </w:r>
    </w:p>
    <w:p w14:paraId="6F5915DF">
      <w:pPr>
        <w:pStyle w:val="12"/>
        <w:spacing w:line="360" w:lineRule="auto"/>
        <w:ind w:firstLine="544" w:firstLineChars="200"/>
        <w:rPr>
          <w:rFonts w:hint="eastAsia" w:ascii="仿宋_GB2312" w:hAnsi="仿宋_GB2312" w:eastAsia="仿宋_GB2312"/>
          <w:spacing w:val="-4"/>
          <w:sz w:val="28"/>
          <w:szCs w:val="28"/>
          <w:lang w:eastAsia="zh-CN"/>
        </w:rPr>
      </w:pP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1.</w:t>
      </w:r>
      <w:r>
        <w:rPr>
          <w:rFonts w:hint="eastAsia" w:ascii="仿宋_GB2312" w:hAnsi="仿宋_GB2312" w:eastAsia="仿宋_GB2312"/>
          <w:spacing w:val="-4"/>
          <w:sz w:val="28"/>
          <w:szCs w:val="28"/>
          <w:lang w:eastAsia="zh-CN"/>
        </w:rPr>
        <w:t>各院校按照竞赛组委会规定的报名要求报名参赛。</w:t>
      </w:r>
    </w:p>
    <w:p w14:paraId="47A9041F">
      <w:pPr>
        <w:pStyle w:val="12"/>
        <w:spacing w:line="360" w:lineRule="auto"/>
        <w:ind w:firstLine="544" w:firstLineChars="200"/>
        <w:rPr>
          <w:rFonts w:hint="eastAsia" w:ascii="仿宋_GB2312" w:hAnsi="仿宋_GB2312" w:eastAsia="仿宋_GB2312"/>
          <w:spacing w:val="-4"/>
          <w:sz w:val="28"/>
          <w:szCs w:val="28"/>
          <w:lang w:eastAsia="zh-CN"/>
        </w:rPr>
      </w:pP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2.</w:t>
      </w:r>
      <w:r>
        <w:rPr>
          <w:rFonts w:hint="eastAsia" w:ascii="仿宋_GB2312" w:hAnsi="仿宋_GB2312" w:eastAsia="仿宋_GB2312"/>
          <w:spacing w:val="-4"/>
          <w:sz w:val="28"/>
          <w:szCs w:val="28"/>
          <w:lang w:eastAsia="zh-CN"/>
        </w:rPr>
        <w:t>参赛对象为相关专业在校生。</w:t>
      </w:r>
    </w:p>
    <w:p w14:paraId="3A0FF9B2">
      <w:pPr>
        <w:pStyle w:val="12"/>
        <w:spacing w:line="360" w:lineRule="auto"/>
        <w:ind w:firstLine="544" w:firstLineChars="200"/>
        <w:rPr>
          <w:rFonts w:hint="eastAsia" w:ascii="仿宋_GB2312" w:hAnsi="仿宋_GB2312" w:eastAsia="仿宋_GB2312"/>
          <w:spacing w:val="-4"/>
          <w:sz w:val="28"/>
          <w:szCs w:val="28"/>
          <w:lang w:eastAsia="zh-CN"/>
        </w:rPr>
      </w:pP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3.</w:t>
      </w:r>
      <w:r>
        <w:rPr>
          <w:rFonts w:hint="eastAsia" w:ascii="仿宋_GB2312" w:hAnsi="仿宋_GB2312" w:eastAsia="仿宋_GB2312"/>
          <w:spacing w:val="-4"/>
          <w:sz w:val="28"/>
          <w:szCs w:val="28"/>
          <w:lang w:eastAsia="zh-CN"/>
        </w:rPr>
        <w:t>不得跨校组队，同一学校报名参赛队不超过2支。</w:t>
      </w:r>
    </w:p>
    <w:p w14:paraId="11EAF2BD">
      <w:pPr>
        <w:pStyle w:val="12"/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sz w:val="28"/>
          <w:szCs w:val="28"/>
          <w:lang w:eastAsia="zh-CN"/>
        </w:rPr>
        <w:t>（二）熟悉赛场</w:t>
      </w:r>
    </w:p>
    <w:p w14:paraId="7D6F04AA">
      <w:pPr>
        <w:pStyle w:val="12"/>
        <w:spacing w:line="360" w:lineRule="auto"/>
        <w:ind w:firstLine="548" w:firstLineChars="200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-3"/>
          <w:sz w:val="28"/>
          <w:szCs w:val="28"/>
          <w:lang w:eastAsia="zh-CN"/>
        </w:rPr>
        <w:t>1.</w:t>
      </w:r>
      <w:r>
        <w:rPr>
          <w:rFonts w:ascii="仿宋_GB2312" w:hAnsi="仿宋_GB2312" w:eastAsia="仿宋_GB2312"/>
          <w:spacing w:val="-3"/>
          <w:sz w:val="28"/>
          <w:szCs w:val="28"/>
          <w:lang w:eastAsia="zh-CN"/>
        </w:rPr>
        <w:t>各参赛队统一有序的熟悉场地，熟悉场</w:t>
      </w: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地时限定在指定区域，</w:t>
      </w:r>
      <w:r>
        <w:rPr>
          <w:rFonts w:ascii="仿宋_GB2312" w:hAnsi="仿宋_GB2312" w:eastAsia="仿宋_GB2312"/>
          <w:sz w:val="28"/>
          <w:szCs w:val="28"/>
          <w:lang w:eastAsia="zh-CN"/>
        </w:rPr>
        <w:t>不允许进入比赛区。</w:t>
      </w:r>
    </w:p>
    <w:p w14:paraId="2712DCF4">
      <w:pPr>
        <w:pStyle w:val="12"/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z w:val="28"/>
          <w:szCs w:val="28"/>
          <w:lang w:eastAsia="zh-CN"/>
        </w:rPr>
        <w:t>2.</w:t>
      </w:r>
      <w:r>
        <w:rPr>
          <w:rFonts w:ascii="仿宋_GB2312" w:hAnsi="仿宋_GB2312" w:eastAsia="仿宋_GB2312"/>
          <w:sz w:val="28"/>
          <w:szCs w:val="28"/>
          <w:lang w:eastAsia="zh-CN"/>
        </w:rPr>
        <w:t>熟悉场地时严禁与现场工作人员进行交流，不发表没有根据以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及有损竞赛整体形象的言论。</w:t>
      </w:r>
    </w:p>
    <w:p w14:paraId="19B34566">
      <w:pPr>
        <w:pStyle w:val="12"/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sz w:val="28"/>
          <w:szCs w:val="28"/>
          <w:lang w:eastAsia="zh-CN"/>
        </w:rPr>
        <w:t>（三）入场规则</w:t>
      </w:r>
    </w:p>
    <w:p w14:paraId="0D7A1BD8">
      <w:pPr>
        <w:pStyle w:val="12"/>
        <w:spacing w:line="360" w:lineRule="auto"/>
        <w:ind w:firstLine="548" w:firstLineChars="200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spacing w:val="-3"/>
          <w:sz w:val="28"/>
          <w:szCs w:val="28"/>
          <w:lang w:eastAsia="zh-CN"/>
        </w:rPr>
        <w:t>1.参赛选手按规定的时间准</w:t>
      </w:r>
      <w:r>
        <w:rPr>
          <w:rFonts w:ascii="仿宋_GB2312" w:hAnsi="仿宋_GB2312" w:eastAsia="仿宋_GB2312"/>
          <w:sz w:val="28"/>
          <w:szCs w:val="28"/>
          <w:lang w:eastAsia="zh-CN"/>
        </w:rPr>
        <w:t>时到达赛场检录区集合。</w:t>
      </w:r>
    </w:p>
    <w:p w14:paraId="208AF361">
      <w:pPr>
        <w:pStyle w:val="12"/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sz w:val="28"/>
          <w:szCs w:val="28"/>
          <w:lang w:eastAsia="zh-CN"/>
        </w:rPr>
        <w:t>2.裁判将对各参赛选手的身份</w:t>
      </w:r>
      <w:r>
        <w:rPr>
          <w:rFonts w:ascii="仿宋_GB2312" w:hAnsi="仿宋_GB2312" w:eastAsia="仿宋_GB2312"/>
          <w:spacing w:val="-3"/>
          <w:sz w:val="28"/>
          <w:szCs w:val="28"/>
          <w:lang w:eastAsia="zh-CN"/>
        </w:rPr>
        <w:t>进行核对。参赛选手须提供参赛证、身份证、经学校注册的学</w:t>
      </w: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生证，证件上的姓名、年龄、相貌特征应与</w:t>
      </w:r>
      <w:r>
        <w:rPr>
          <w:rFonts w:ascii="仿宋_GB2312" w:hAnsi="仿宋_GB2312" w:eastAsia="仿宋_GB2312"/>
          <w:spacing w:val="-3"/>
          <w:sz w:val="28"/>
          <w:szCs w:val="28"/>
          <w:lang w:eastAsia="zh-CN"/>
        </w:rPr>
        <w:t>参赛证一致。</w:t>
      </w:r>
    </w:p>
    <w:p w14:paraId="0DA795C6">
      <w:pPr>
        <w:pStyle w:val="12"/>
        <w:spacing w:line="360" w:lineRule="auto"/>
        <w:ind w:firstLine="556" w:firstLineChars="200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-1"/>
          <w:sz w:val="28"/>
          <w:szCs w:val="28"/>
          <w:lang w:eastAsia="zh-CN"/>
        </w:rPr>
        <w:t>3.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裁判检验参赛选手的工具、量具及书写物品，</w:t>
      </w:r>
      <w:r>
        <w:rPr>
          <w:rFonts w:ascii="仿宋_GB2312" w:hAnsi="仿宋_GB2312" w:eastAsia="仿宋_GB2312"/>
          <w:sz w:val="28"/>
          <w:szCs w:val="28"/>
          <w:lang w:eastAsia="zh-CN"/>
        </w:rPr>
        <w:t>不允许携带任何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通讯及存储设备、纸质材料等物品，检查合格后进入赛场抽签区。</w:t>
      </w:r>
    </w:p>
    <w:p w14:paraId="712995FB">
      <w:pPr>
        <w:pStyle w:val="12"/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sz w:val="28"/>
          <w:szCs w:val="28"/>
          <w:lang w:eastAsia="zh-CN"/>
        </w:rPr>
        <w:t>（四）赛场规则</w:t>
      </w:r>
    </w:p>
    <w:p w14:paraId="636BC235">
      <w:pPr>
        <w:pStyle w:val="12"/>
        <w:spacing w:line="360" w:lineRule="auto"/>
        <w:ind w:firstLine="548" w:firstLineChars="200"/>
        <w:rPr>
          <w:rFonts w:hint="eastAsia" w:ascii="仿宋_GB2312" w:hAnsi="仿宋_GB2312" w:eastAsia="仿宋_GB2312"/>
          <w:spacing w:val="-3"/>
          <w:sz w:val="28"/>
          <w:szCs w:val="28"/>
          <w:lang w:eastAsia="zh-CN"/>
        </w:rPr>
      </w:pPr>
      <w:r>
        <w:rPr>
          <w:rFonts w:ascii="仿宋_GB2312" w:hAnsi="仿宋_GB2312" w:eastAsia="仿宋_GB2312"/>
          <w:spacing w:val="-3"/>
          <w:sz w:val="28"/>
          <w:szCs w:val="28"/>
          <w:lang w:eastAsia="zh-CN"/>
        </w:rPr>
        <w:t>1.选手进入赛场后，必须听从现场裁判的统一布置和指挥。</w:t>
      </w:r>
    </w:p>
    <w:p w14:paraId="38064731">
      <w:pPr>
        <w:pStyle w:val="12"/>
        <w:spacing w:line="360" w:lineRule="auto"/>
        <w:ind w:firstLine="548" w:firstLineChars="200"/>
        <w:rPr>
          <w:rFonts w:hint="eastAsia" w:ascii="仿宋_GB2312" w:hAnsi="仿宋_GB2312" w:eastAsia="仿宋_GB2312"/>
          <w:spacing w:val="-3"/>
          <w:sz w:val="28"/>
          <w:szCs w:val="28"/>
          <w:lang w:eastAsia="zh-CN"/>
        </w:rPr>
      </w:pPr>
      <w:r>
        <w:rPr>
          <w:rFonts w:ascii="仿宋_GB2312" w:hAnsi="仿宋_GB2312" w:eastAsia="仿宋_GB2312"/>
          <w:spacing w:val="-3"/>
          <w:sz w:val="28"/>
          <w:szCs w:val="28"/>
          <w:lang w:eastAsia="zh-CN"/>
        </w:rPr>
        <w:t>2.比赛过程中，参赛选手必须严格遵守安全操作规程，确保人身和设备安全，并接受现场裁判和技术人员的监督和警示。</w:t>
      </w:r>
    </w:p>
    <w:p w14:paraId="63E5F7C5">
      <w:pPr>
        <w:pStyle w:val="12"/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sz w:val="28"/>
          <w:szCs w:val="28"/>
          <w:lang w:eastAsia="zh-CN"/>
        </w:rPr>
        <w:t>（五）离场规则</w:t>
      </w:r>
    </w:p>
    <w:p w14:paraId="085F19A9">
      <w:pPr>
        <w:pStyle w:val="12"/>
        <w:spacing w:line="360" w:lineRule="auto"/>
        <w:ind w:firstLine="544" w:firstLineChars="200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-4"/>
          <w:sz w:val="28"/>
          <w:szCs w:val="28"/>
          <w:lang w:eastAsia="zh-CN"/>
        </w:rPr>
        <w:t>1.</w:t>
      </w: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比赛结束信号给出，由裁判长宣布终止比赛。</w:t>
      </w:r>
    </w:p>
    <w:p w14:paraId="6D78F347">
      <w:pPr>
        <w:pStyle w:val="12"/>
        <w:spacing w:line="360" w:lineRule="auto"/>
        <w:ind w:firstLine="548" w:firstLineChars="200"/>
        <w:rPr>
          <w:rFonts w:hint="eastAsia" w:ascii="仿宋_GB2312" w:hAnsi="仿宋_GB2312" w:eastAsia="仿宋_GB2312"/>
          <w:spacing w:val="14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-3"/>
          <w:sz w:val="28"/>
          <w:szCs w:val="28"/>
          <w:lang w:eastAsia="zh-CN"/>
        </w:rPr>
        <w:t>2.</w:t>
      </w:r>
      <w:r>
        <w:rPr>
          <w:rFonts w:ascii="仿宋_GB2312" w:hAnsi="仿宋_GB2312" w:eastAsia="仿宋_GB2312"/>
          <w:spacing w:val="-3"/>
          <w:sz w:val="28"/>
          <w:szCs w:val="28"/>
          <w:lang w:eastAsia="zh-CN"/>
        </w:rPr>
        <w:t>裁判长宣布终止比赛时，选手应停止竞赛任务的操作。</w:t>
      </w:r>
    </w:p>
    <w:p w14:paraId="43681ABF">
      <w:pPr>
        <w:pStyle w:val="12"/>
        <w:spacing w:line="360" w:lineRule="auto"/>
        <w:ind w:firstLine="548" w:firstLineChars="200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-3"/>
          <w:sz w:val="28"/>
          <w:szCs w:val="28"/>
          <w:lang w:eastAsia="zh-CN"/>
        </w:rPr>
        <w:t>3.</w:t>
      </w:r>
      <w:r>
        <w:rPr>
          <w:rFonts w:ascii="仿宋_GB2312" w:hAnsi="仿宋_GB2312" w:eastAsia="仿宋_GB2312"/>
          <w:spacing w:val="-3"/>
          <w:sz w:val="28"/>
          <w:szCs w:val="28"/>
          <w:lang w:eastAsia="zh-CN"/>
        </w:rPr>
        <w:t>裁判长宣布离场时，现场裁判指挥选手统一离开赛场。</w:t>
      </w:r>
    </w:p>
    <w:p w14:paraId="0BD6EDA1">
      <w:pPr>
        <w:pStyle w:val="12"/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sz w:val="28"/>
          <w:szCs w:val="28"/>
          <w:lang w:eastAsia="zh-CN"/>
        </w:rPr>
        <w:t>（六）成绩评定与管理规则</w:t>
      </w:r>
    </w:p>
    <w:p w14:paraId="4F66DD9A">
      <w:pPr>
        <w:pStyle w:val="12"/>
        <w:spacing w:line="360" w:lineRule="auto"/>
        <w:ind w:firstLine="544" w:firstLineChars="200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成绩管理机构由裁判组、监督组和仲裁组组成。裁判</w:t>
      </w:r>
      <w:r>
        <w:rPr>
          <w:rFonts w:hint="eastAsia" w:ascii="仿宋_GB2312" w:hAnsi="仿宋_GB2312" w:eastAsia="仿宋_GB2312"/>
          <w:spacing w:val="-4"/>
          <w:sz w:val="28"/>
          <w:szCs w:val="28"/>
          <w:lang w:eastAsia="zh-CN"/>
        </w:rPr>
        <w:t>由第三方邀请参与</w:t>
      </w:r>
      <w:r>
        <w:rPr>
          <w:rFonts w:ascii="仿宋_GB2312" w:hAnsi="仿宋_GB2312" w:eastAsia="仿宋_GB2312"/>
          <w:sz w:val="28"/>
          <w:szCs w:val="28"/>
          <w:lang w:eastAsia="zh-CN"/>
        </w:rPr>
        <w:t>，监督组和仲裁组由竞赛组委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会办公室指派。</w:t>
      </w:r>
    </w:p>
    <w:p w14:paraId="38504BEA">
      <w:pPr>
        <w:pStyle w:val="12"/>
        <w:spacing w:line="360" w:lineRule="auto"/>
        <w:ind w:firstLine="548" w:firstLineChars="200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-3"/>
          <w:sz w:val="28"/>
          <w:szCs w:val="28"/>
          <w:lang w:eastAsia="zh-CN"/>
        </w:rPr>
        <w:t>1.</w:t>
      </w:r>
      <w:r>
        <w:rPr>
          <w:rFonts w:ascii="仿宋_GB2312" w:hAnsi="仿宋_GB2312" w:eastAsia="仿宋_GB2312"/>
          <w:spacing w:val="-3"/>
          <w:sz w:val="28"/>
          <w:szCs w:val="28"/>
          <w:lang w:eastAsia="zh-CN"/>
        </w:rPr>
        <w:t>裁判组全面负责赛项的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评分审核、处理比赛中出现的争议问题等工作。</w:t>
      </w:r>
    </w:p>
    <w:p w14:paraId="7B7D2A38">
      <w:pPr>
        <w:pStyle w:val="12"/>
        <w:spacing w:line="360" w:lineRule="auto"/>
        <w:ind w:firstLine="556" w:firstLineChars="200"/>
        <w:rPr>
          <w:rFonts w:hint="eastAsia" w:ascii="仿宋_GB2312" w:hAnsi="仿宋_GB2312" w:eastAsia="仿宋_GB2312"/>
          <w:spacing w:val="-4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-1"/>
          <w:sz w:val="28"/>
          <w:szCs w:val="28"/>
          <w:lang w:eastAsia="zh-CN"/>
        </w:rPr>
        <w:t>2.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裁判员根据比赛需要分为检录裁判、加密裁判、现场裁判和评</w:t>
      </w: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分裁判。</w:t>
      </w:r>
    </w:p>
    <w:p w14:paraId="0BC99ADC">
      <w:pPr>
        <w:pStyle w:val="12"/>
        <w:spacing w:line="360" w:lineRule="auto"/>
        <w:ind w:firstLine="544" w:firstLineChars="200"/>
        <w:rPr>
          <w:rFonts w:hint="eastAsia" w:ascii="仿宋_GB2312" w:hAnsi="仿宋_GB2312" w:eastAsia="仿宋_GB2312"/>
          <w:spacing w:val="-4"/>
          <w:sz w:val="28"/>
          <w:szCs w:val="28"/>
          <w:lang w:eastAsia="zh-CN"/>
        </w:rPr>
      </w:pP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检录裁判：负责对参赛队伍（选手）进行点名登记、身份核对等工作（检录裁判可由承办校的工作人员来承担，但需要接受监督组的监督）。</w:t>
      </w:r>
    </w:p>
    <w:p w14:paraId="5046AEC8">
      <w:pPr>
        <w:pStyle w:val="12"/>
        <w:spacing w:line="360" w:lineRule="auto"/>
        <w:ind w:firstLine="544" w:firstLineChars="200"/>
        <w:rPr>
          <w:rFonts w:hint="eastAsia" w:ascii="仿宋_GB2312" w:hAnsi="仿宋_GB2312" w:eastAsia="仿宋_GB2312"/>
          <w:spacing w:val="-4"/>
          <w:sz w:val="28"/>
          <w:szCs w:val="28"/>
          <w:lang w:eastAsia="zh-CN"/>
        </w:rPr>
      </w:pP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3.监督组对裁判组的工作进行全程监督，并对竞赛成绩抽检复核。</w:t>
      </w:r>
    </w:p>
    <w:p w14:paraId="42AC05B9">
      <w:pPr>
        <w:pStyle w:val="12"/>
        <w:spacing w:line="360" w:lineRule="auto"/>
        <w:ind w:firstLine="544" w:firstLineChars="200"/>
        <w:rPr>
          <w:rFonts w:hint="eastAsia" w:ascii="仿宋_GB2312" w:hAnsi="仿宋_GB2312" w:eastAsia="仿宋_GB2312"/>
          <w:spacing w:val="-4"/>
          <w:sz w:val="28"/>
          <w:szCs w:val="28"/>
          <w:lang w:eastAsia="zh-CN"/>
        </w:rPr>
      </w:pP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4.仲裁组负责接受由参赛队领队提出的对裁判结果的申诉，组织复议并及时反馈复议结果。</w:t>
      </w:r>
    </w:p>
    <w:p w14:paraId="5C646698">
      <w:pPr>
        <w:spacing w:before="184" w:line="360" w:lineRule="auto"/>
        <w:ind w:left="123"/>
        <w:outlineLvl w:val="0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七</w:t>
      </w: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、技术规范</w:t>
      </w:r>
    </w:p>
    <w:p w14:paraId="12C0ADA3">
      <w:pPr>
        <w:spacing w:before="91" w:line="360" w:lineRule="auto"/>
        <w:ind w:left="67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b/>
          <w:bCs/>
          <w:spacing w:val="-2"/>
          <w:sz w:val="28"/>
          <w:szCs w:val="28"/>
          <w:lang w:eastAsia="zh-CN"/>
        </w:rPr>
        <w:t>（一）参赛队在实施竞赛项目中要求遵循如下规范</w:t>
      </w:r>
    </w:p>
    <w:p w14:paraId="04D20695">
      <w:pPr>
        <w:spacing w:line="360" w:lineRule="auto"/>
        <w:rPr>
          <w:lang w:eastAsia="zh-CN"/>
        </w:rPr>
      </w:pPr>
    </w:p>
    <w:tbl>
      <w:tblPr>
        <w:tblStyle w:val="8"/>
        <w:tblW w:w="8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2675"/>
        <w:gridCol w:w="4971"/>
      </w:tblGrid>
      <w:tr w14:paraId="25E812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77" w:type="dxa"/>
          </w:tcPr>
          <w:p w14:paraId="085336BB">
            <w:pPr>
              <w:spacing w:before="140" w:line="360" w:lineRule="auto"/>
              <w:ind w:left="2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2675" w:type="dxa"/>
          </w:tcPr>
          <w:p w14:paraId="7B676B0A">
            <w:pPr>
              <w:spacing w:before="141" w:line="360" w:lineRule="auto"/>
              <w:ind w:left="87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标准号</w:t>
            </w:r>
          </w:p>
        </w:tc>
        <w:tc>
          <w:tcPr>
            <w:tcW w:w="4971" w:type="dxa"/>
          </w:tcPr>
          <w:p w14:paraId="498246EF">
            <w:pPr>
              <w:spacing w:before="140" w:line="360" w:lineRule="auto"/>
              <w:ind w:left="169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-8"/>
                <w:sz w:val="24"/>
                <w:szCs w:val="24"/>
              </w:rPr>
              <w:t>中文标准名称</w:t>
            </w:r>
          </w:p>
        </w:tc>
      </w:tr>
      <w:tr w14:paraId="3CB98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77" w:type="dxa"/>
          </w:tcPr>
          <w:p w14:paraId="53210DC6">
            <w:pPr>
              <w:spacing w:before="176" w:line="360" w:lineRule="auto"/>
              <w:ind w:left="4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14:paraId="361A5519">
            <w:pPr>
              <w:spacing w:before="171" w:line="360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GB/T 37231-2018</w:t>
            </w:r>
          </w:p>
        </w:tc>
        <w:tc>
          <w:tcPr>
            <w:tcW w:w="4971" w:type="dxa"/>
          </w:tcPr>
          <w:p w14:paraId="2B3F76B3">
            <w:pPr>
              <w:spacing w:before="135" w:line="360" w:lineRule="auto"/>
              <w:ind w:left="11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《印章印文鉴定技术规范》</w:t>
            </w:r>
          </w:p>
        </w:tc>
      </w:tr>
      <w:tr w14:paraId="25E3E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dxa"/>
          </w:tcPr>
          <w:p w14:paraId="34EEB9E0">
            <w:pPr>
              <w:spacing w:before="178" w:line="360" w:lineRule="auto"/>
              <w:ind w:left="3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14:paraId="455D847E">
            <w:pPr>
              <w:spacing w:before="173" w:line="360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GB/T 37234-2018</w:t>
            </w:r>
          </w:p>
        </w:tc>
        <w:tc>
          <w:tcPr>
            <w:tcW w:w="4971" w:type="dxa"/>
          </w:tcPr>
          <w:p w14:paraId="2FB09F81">
            <w:pPr>
              <w:spacing w:before="136" w:line="360" w:lineRule="auto"/>
              <w:ind w:left="11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《文件鉴定通用规范》</w:t>
            </w:r>
          </w:p>
        </w:tc>
      </w:tr>
      <w:tr w14:paraId="30B9A4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dxa"/>
          </w:tcPr>
          <w:p w14:paraId="333569A7">
            <w:pPr>
              <w:spacing w:before="178" w:line="360" w:lineRule="auto"/>
              <w:ind w:left="3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14:paraId="2322F613">
            <w:pPr>
              <w:spacing w:before="174" w:line="360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GB/T 37239-2018</w:t>
            </w:r>
          </w:p>
        </w:tc>
        <w:tc>
          <w:tcPr>
            <w:tcW w:w="4971" w:type="dxa"/>
          </w:tcPr>
          <w:p w14:paraId="0F46F88B">
            <w:pPr>
              <w:spacing w:before="138" w:line="360" w:lineRule="auto"/>
              <w:ind w:left="11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《笔迹鉴定技术规范》</w:t>
            </w:r>
          </w:p>
        </w:tc>
      </w:tr>
      <w:tr w14:paraId="788F92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dxa"/>
          </w:tcPr>
          <w:p w14:paraId="5CE75D5E">
            <w:pPr>
              <w:spacing w:before="177" w:line="360" w:lineRule="auto"/>
              <w:ind w:left="3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14:paraId="32F5CDD2">
            <w:pPr>
              <w:spacing w:before="172" w:line="360" w:lineRule="auto"/>
              <w:ind w:left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GB/T 37238-2018</w:t>
            </w:r>
          </w:p>
        </w:tc>
        <w:tc>
          <w:tcPr>
            <w:tcW w:w="4971" w:type="dxa"/>
          </w:tcPr>
          <w:p w14:paraId="1AE5AFA2">
            <w:pPr>
              <w:spacing w:before="136" w:line="360" w:lineRule="auto"/>
              <w:ind w:left="11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《篡改（污损）文件鉴定技术规范》</w:t>
            </w:r>
          </w:p>
        </w:tc>
      </w:tr>
      <w:tr w14:paraId="08A62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77" w:type="dxa"/>
          </w:tcPr>
          <w:p w14:paraId="36E598E9">
            <w:pPr>
              <w:spacing w:before="181" w:line="360" w:lineRule="auto"/>
              <w:ind w:left="3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14:paraId="212800FB">
            <w:pPr>
              <w:spacing w:before="173" w:line="360" w:lineRule="auto"/>
              <w:ind w:left="119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SF/</w:t>
            </w:r>
            <w:r>
              <w:rPr>
                <w:rFonts w:hint="eastAsia" w:ascii="Times New Roman" w:hAnsi="Times New Roman" w:eastAsia="宋体" w:cs="Times New Roman"/>
                <w:spacing w:val="-1"/>
                <w:sz w:val="24"/>
                <w:szCs w:val="24"/>
                <w:lang w:eastAsia="zh-CN"/>
              </w:rPr>
              <w:t>T0142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-1"/>
                <w:sz w:val="24"/>
                <w:szCs w:val="24"/>
                <w:lang w:eastAsia="zh-CN"/>
              </w:rPr>
              <w:t>-2023</w:t>
            </w:r>
          </w:p>
        </w:tc>
        <w:tc>
          <w:tcPr>
            <w:tcW w:w="4971" w:type="dxa"/>
          </w:tcPr>
          <w:p w14:paraId="16BA6AF6">
            <w:pPr>
              <w:spacing w:before="136" w:line="360" w:lineRule="auto"/>
              <w:ind w:left="11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《文件上可见指印鉴定技术规范》</w:t>
            </w:r>
          </w:p>
        </w:tc>
      </w:tr>
      <w:tr w14:paraId="3B2879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77" w:type="dxa"/>
          </w:tcPr>
          <w:p w14:paraId="694CD630">
            <w:pPr>
              <w:spacing w:before="181" w:line="360" w:lineRule="auto"/>
              <w:ind w:left="388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675" w:type="dxa"/>
          </w:tcPr>
          <w:p w14:paraId="43C1CE12">
            <w:pPr>
              <w:spacing w:before="173" w:line="360" w:lineRule="auto"/>
              <w:ind w:left="119"/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4"/>
                <w:szCs w:val="24"/>
                <w:lang w:eastAsia="zh-CN"/>
              </w:rPr>
              <w:t>SF/T0141-2023</w:t>
            </w:r>
          </w:p>
        </w:tc>
        <w:tc>
          <w:tcPr>
            <w:tcW w:w="4971" w:type="dxa"/>
          </w:tcPr>
          <w:p w14:paraId="7D0B722F">
            <w:pPr>
              <w:spacing w:before="136" w:line="360" w:lineRule="auto"/>
              <w:ind w:left="110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《文件上可见指印一次性捺印鉴定技术规范》</w:t>
            </w:r>
          </w:p>
        </w:tc>
      </w:tr>
      <w:tr w14:paraId="2BA8B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77" w:type="dxa"/>
          </w:tcPr>
          <w:p w14:paraId="1ACEAF0B">
            <w:pPr>
              <w:spacing w:before="181" w:line="360" w:lineRule="auto"/>
              <w:ind w:left="388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675" w:type="dxa"/>
          </w:tcPr>
          <w:p w14:paraId="061DEA27">
            <w:pPr>
              <w:spacing w:before="173" w:line="360" w:lineRule="auto"/>
              <w:ind w:left="119"/>
              <w:rPr>
                <w:rFonts w:ascii="Times New Roman" w:hAnsi="Times New Roman" w:eastAsia="宋体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SF/</w:t>
            </w:r>
            <w:r>
              <w:rPr>
                <w:rFonts w:hint="eastAsia" w:ascii="Times New Roman" w:hAnsi="Times New Roman" w:eastAsia="宋体" w:cs="Times New Roman"/>
                <w:spacing w:val="-1"/>
                <w:sz w:val="24"/>
                <w:szCs w:val="24"/>
                <w:lang w:eastAsia="zh-CN"/>
              </w:rPr>
              <w:t>T0102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-1"/>
                <w:sz w:val="24"/>
                <w:szCs w:val="24"/>
                <w:lang w:eastAsia="zh-CN"/>
              </w:rPr>
              <w:t>-2021</w:t>
            </w:r>
          </w:p>
        </w:tc>
        <w:tc>
          <w:tcPr>
            <w:tcW w:w="4971" w:type="dxa"/>
          </w:tcPr>
          <w:p w14:paraId="44AC93A3">
            <w:pPr>
              <w:spacing w:before="136" w:line="360" w:lineRule="auto"/>
              <w:ind w:left="110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《文件上可见指印形成过程鉴定技术规范》</w:t>
            </w:r>
          </w:p>
        </w:tc>
      </w:tr>
    </w:tbl>
    <w:p w14:paraId="02FEABAF">
      <w:pPr>
        <w:spacing w:before="309" w:line="360" w:lineRule="auto"/>
        <w:ind w:left="125"/>
        <w:outlineLvl w:val="0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八</w:t>
      </w: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、技术环境</w:t>
      </w:r>
    </w:p>
    <w:p w14:paraId="7F0CF80A">
      <w:pPr>
        <w:pStyle w:val="12"/>
        <w:spacing w:line="360" w:lineRule="auto"/>
        <w:ind w:firstLine="565" w:firstLineChars="202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sz w:val="28"/>
          <w:szCs w:val="28"/>
          <w:lang w:eastAsia="zh-CN"/>
        </w:rPr>
        <w:t>（一）竞赛环境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（待定）</w:t>
      </w:r>
    </w:p>
    <w:p w14:paraId="2F94A2EE">
      <w:pPr>
        <w:pStyle w:val="12"/>
        <w:spacing w:line="360" w:lineRule="auto"/>
        <w:ind w:firstLine="561" w:firstLineChars="202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每个竞赛工位配备</w:t>
      </w:r>
      <w:r>
        <w:rPr>
          <w:rFonts w:ascii="仿宋_GB2312" w:hAnsi="仿宋_GB2312" w:eastAsia="仿宋_GB2312" w:cs="Times New Roman"/>
          <w:spacing w:val="-1"/>
          <w:sz w:val="28"/>
          <w:szCs w:val="28"/>
          <w:lang w:eastAsia="zh-CN"/>
        </w:rPr>
        <w:t>220V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电源，工位内的电缆线应符合安全要</w:t>
      </w:r>
      <w:r>
        <w:rPr>
          <w:rFonts w:ascii="仿宋_GB2312" w:hAnsi="仿宋_GB2312" w:eastAsia="仿宋_GB2312"/>
          <w:spacing w:val="-6"/>
          <w:sz w:val="28"/>
          <w:szCs w:val="28"/>
          <w:lang w:eastAsia="zh-CN"/>
        </w:rPr>
        <w:t>求。每个竞赛工位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标明工位号，并配</w:t>
      </w:r>
      <w:r>
        <w:rPr>
          <w:rFonts w:ascii="仿宋_GB2312" w:hAnsi="仿宋_GB2312" w:eastAsia="仿宋_GB2312"/>
          <w:sz w:val="28"/>
          <w:szCs w:val="28"/>
          <w:lang w:eastAsia="zh-CN"/>
        </w:rPr>
        <w:t>备竞赛平台和技术工作要求的软、硬件。</w:t>
      </w:r>
    </w:p>
    <w:p w14:paraId="743B4246">
      <w:pPr>
        <w:pStyle w:val="12"/>
        <w:spacing w:line="360" w:lineRule="auto"/>
        <w:ind w:firstLine="565" w:firstLineChars="202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sz w:val="28"/>
          <w:szCs w:val="28"/>
          <w:lang w:eastAsia="zh-CN"/>
        </w:rPr>
        <w:t>（二）技术平台</w:t>
      </w:r>
    </w:p>
    <w:p w14:paraId="206A7204">
      <w:pPr>
        <w:pStyle w:val="12"/>
        <w:spacing w:line="360" w:lineRule="auto"/>
        <w:ind w:firstLine="565" w:firstLineChars="202"/>
        <w:rPr>
          <w:lang w:eastAsia="zh-CN"/>
        </w:rPr>
      </w:pPr>
      <w:r>
        <w:rPr>
          <w:rFonts w:ascii="仿宋_GB2312" w:hAnsi="仿宋_GB2312" w:eastAsia="仿宋_GB2312"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5838825</wp:posOffset>
            </wp:positionV>
            <wp:extent cx="6350" cy="17462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/>
          <w:sz w:val="28"/>
          <w:szCs w:val="28"/>
          <w:lang w:eastAsia="zh-CN"/>
        </w:rPr>
        <w:t>（</w:t>
      </w:r>
      <w:r>
        <w:rPr>
          <w:rFonts w:ascii="仿宋_GB2312" w:hAnsi="仿宋_GB2312" w:eastAsia="仿宋_GB2312" w:cs="Times New Roman"/>
          <w:sz w:val="28"/>
          <w:szCs w:val="28"/>
          <w:lang w:eastAsia="zh-CN"/>
        </w:rPr>
        <w:t>1</w:t>
      </w:r>
      <w:r>
        <w:rPr>
          <w:rFonts w:ascii="仿宋_GB2312" w:hAnsi="仿宋_GB2312" w:eastAsia="仿宋_GB2312"/>
          <w:sz w:val="28"/>
          <w:szCs w:val="28"/>
          <w:lang w:eastAsia="zh-CN"/>
        </w:rPr>
        <w:t>）软件环境</w:t>
      </w:r>
    </w:p>
    <w:tbl>
      <w:tblPr>
        <w:tblStyle w:val="8"/>
        <w:tblW w:w="8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4420"/>
        <w:gridCol w:w="2923"/>
      </w:tblGrid>
      <w:tr w14:paraId="71830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80" w:type="dxa"/>
          </w:tcPr>
          <w:p w14:paraId="2EA4BD39">
            <w:pPr>
              <w:spacing w:before="140" w:line="360" w:lineRule="auto"/>
              <w:ind w:left="35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4420" w:type="dxa"/>
          </w:tcPr>
          <w:p w14:paraId="00FC0F46">
            <w:pPr>
              <w:spacing w:before="140" w:line="360" w:lineRule="auto"/>
              <w:ind w:left="174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-7"/>
                <w:sz w:val="24"/>
                <w:szCs w:val="24"/>
              </w:rPr>
              <w:t>软件名称</w:t>
            </w:r>
          </w:p>
        </w:tc>
        <w:tc>
          <w:tcPr>
            <w:tcW w:w="2923" w:type="dxa"/>
          </w:tcPr>
          <w:p w14:paraId="60E2A28E">
            <w:pPr>
              <w:spacing w:before="140" w:line="360" w:lineRule="auto"/>
              <w:ind w:left="9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-7"/>
                <w:sz w:val="24"/>
                <w:szCs w:val="24"/>
              </w:rPr>
              <w:t>软件版本</w:t>
            </w:r>
          </w:p>
        </w:tc>
      </w:tr>
      <w:tr w14:paraId="30A74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80" w:type="dxa"/>
          </w:tcPr>
          <w:p w14:paraId="4BEE1F76">
            <w:pPr>
              <w:spacing w:before="183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420" w:type="dxa"/>
          </w:tcPr>
          <w:p w14:paraId="0939D7B3">
            <w:pPr>
              <w:spacing w:before="175" w:line="360" w:lineRule="auto"/>
              <w:ind w:left="1606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Windows</w:t>
            </w:r>
            <w:r>
              <w:rPr>
                <w:rFonts w:ascii="Times New Roman" w:hAnsi="Times New Roman" w:eastAsia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pacing w:val="-5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23" w:type="dxa"/>
          </w:tcPr>
          <w:p w14:paraId="0B149BBD">
            <w:pPr>
              <w:spacing w:before="139" w:line="360" w:lineRule="auto"/>
              <w:ind w:left="62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X64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及以上版本</w:t>
            </w:r>
          </w:p>
        </w:tc>
      </w:tr>
      <w:tr w14:paraId="05FC1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80" w:type="dxa"/>
          </w:tcPr>
          <w:p w14:paraId="1D54BE95">
            <w:pPr>
              <w:spacing w:before="181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15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420" w:type="dxa"/>
          </w:tcPr>
          <w:p w14:paraId="57200B81">
            <w:pPr>
              <w:spacing w:before="176" w:line="360" w:lineRule="auto"/>
              <w:ind w:left="1912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3"/>
                <w:sz w:val="24"/>
                <w:szCs w:val="24"/>
                <w:lang w:eastAsia="zh-CN"/>
              </w:rPr>
              <w:t>WPS</w:t>
            </w:r>
          </w:p>
        </w:tc>
        <w:tc>
          <w:tcPr>
            <w:tcW w:w="2923" w:type="dxa"/>
          </w:tcPr>
          <w:p w14:paraId="0366489B">
            <w:pPr>
              <w:spacing w:before="181"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更新版</w:t>
            </w:r>
          </w:p>
        </w:tc>
      </w:tr>
      <w:tr w14:paraId="58444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80" w:type="dxa"/>
          </w:tcPr>
          <w:p w14:paraId="32D6D1F3">
            <w:pPr>
              <w:spacing w:before="18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420" w:type="dxa"/>
          </w:tcPr>
          <w:p w14:paraId="764138E8">
            <w:pPr>
              <w:spacing w:before="177" w:line="360" w:lineRule="auto"/>
              <w:ind w:left="17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Photoshop</w:t>
            </w:r>
          </w:p>
        </w:tc>
        <w:tc>
          <w:tcPr>
            <w:tcW w:w="2923" w:type="dxa"/>
          </w:tcPr>
          <w:p w14:paraId="3F31101F">
            <w:pPr>
              <w:spacing w:before="181" w:line="360" w:lineRule="auto"/>
              <w:ind w:left="12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CS6</w:t>
            </w:r>
          </w:p>
        </w:tc>
      </w:tr>
    </w:tbl>
    <w:p w14:paraId="4E92F604">
      <w:pPr>
        <w:spacing w:before="172" w:line="360" w:lineRule="auto"/>
        <w:ind w:left="778"/>
      </w:pPr>
      <w:r>
        <w:rPr>
          <w:rFonts w:ascii="仿宋_GB2312" w:hAnsi="仿宋_GB2312" w:eastAsia="仿宋_GB2312" w:cs="仿宋_GB231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仿宋_GB2312" w:hAnsi="仿宋_GB2312" w:eastAsia="仿宋_GB2312" w:cs="仿宋_GB2312"/>
          <w:sz w:val="28"/>
          <w:szCs w:val="28"/>
        </w:rPr>
        <w:t>）硬件环境</w:t>
      </w:r>
    </w:p>
    <w:tbl>
      <w:tblPr>
        <w:tblStyle w:val="8"/>
        <w:tblW w:w="8523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1240"/>
        <w:gridCol w:w="964"/>
        <w:gridCol w:w="5572"/>
      </w:tblGrid>
      <w:tr w14:paraId="5FD0D3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47" w:type="dxa"/>
            <w:vAlign w:val="center"/>
          </w:tcPr>
          <w:p w14:paraId="76F4CC58">
            <w:pPr>
              <w:spacing w:before="153"/>
              <w:ind w:left="13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240" w:type="dxa"/>
            <w:vAlign w:val="center"/>
          </w:tcPr>
          <w:p w14:paraId="28504475">
            <w:pPr>
              <w:spacing w:before="153"/>
              <w:ind w:left="14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设备名称</w:t>
            </w:r>
          </w:p>
        </w:tc>
        <w:tc>
          <w:tcPr>
            <w:tcW w:w="964" w:type="dxa"/>
            <w:vAlign w:val="center"/>
          </w:tcPr>
          <w:p w14:paraId="2A5EF2FA">
            <w:pPr>
              <w:spacing w:before="153"/>
              <w:ind w:left="254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5572" w:type="dxa"/>
            <w:vAlign w:val="center"/>
          </w:tcPr>
          <w:p w14:paraId="179C3CAF">
            <w:pPr>
              <w:spacing w:before="153"/>
              <w:ind w:left="231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技术参数</w:t>
            </w:r>
          </w:p>
        </w:tc>
      </w:tr>
      <w:tr w14:paraId="0AC116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47" w:type="dxa"/>
            <w:vAlign w:val="center"/>
          </w:tcPr>
          <w:p w14:paraId="69518B9C">
            <w:pPr>
              <w:spacing w:before="69"/>
              <w:ind w:left="338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ascii="仿宋_GB2312" w:hAnsi="仿宋_GB2312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center"/>
          </w:tcPr>
          <w:p w14:paraId="7865DE5F">
            <w:pPr>
              <w:spacing w:before="69"/>
              <w:ind w:left="472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ascii="仿宋_GB2312" w:hAnsi="仿宋_GB2312" w:eastAsia="仿宋_GB2312" w:cs="Times New Roman"/>
                <w:spacing w:val="-2"/>
                <w:sz w:val="24"/>
                <w:szCs w:val="24"/>
              </w:rPr>
              <w:t>PC</w:t>
            </w:r>
          </w:p>
        </w:tc>
        <w:tc>
          <w:tcPr>
            <w:tcW w:w="964" w:type="dxa"/>
          </w:tcPr>
          <w:p w14:paraId="7710E8A1">
            <w:pPr>
              <w:spacing w:before="30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3台/组</w:t>
            </w:r>
          </w:p>
        </w:tc>
        <w:tc>
          <w:tcPr>
            <w:tcW w:w="5572" w:type="dxa"/>
            <w:vAlign w:val="center"/>
          </w:tcPr>
          <w:p w14:paraId="5EB96E15">
            <w:pPr>
              <w:spacing w:before="34"/>
              <w:ind w:left="328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物理内存</w:t>
            </w:r>
            <w:r>
              <w:rPr>
                <w:rFonts w:ascii="仿宋_GB2312" w:hAnsi="仿宋_GB2312" w:eastAsia="仿宋_GB2312" w:cs="Times New Roman"/>
                <w:spacing w:val="-3"/>
                <w:sz w:val="24"/>
                <w:szCs w:val="24"/>
                <w:lang w:eastAsia="zh-CN"/>
              </w:rPr>
              <w:t>≥16GB</w:t>
            </w:r>
            <w:r>
              <w:rPr>
                <w:rFonts w:ascii="仿宋_GB2312" w:hAnsi="仿宋_GB2312" w:eastAsia="仿宋_GB2312" w:cs="Times New Roman"/>
                <w:spacing w:val="-1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，</w:t>
            </w:r>
            <w:r>
              <w:rPr>
                <w:rFonts w:ascii="仿宋_GB2312" w:hAnsi="仿宋_GB2312" w:eastAsia="仿宋_GB2312" w:cs="Times New Roman"/>
                <w:spacing w:val="-3"/>
                <w:sz w:val="24"/>
                <w:szCs w:val="24"/>
                <w:lang w:eastAsia="zh-CN"/>
              </w:rPr>
              <w:t xml:space="preserve">CPU 8 </w:t>
            </w:r>
            <w:r>
              <w:rPr>
                <w:rFonts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核，</w:t>
            </w:r>
            <w:r>
              <w:rPr>
                <w:rFonts w:ascii="仿宋_GB2312" w:hAnsi="仿宋_GB2312" w:eastAsia="仿宋_GB2312" w:cs="Times New Roman"/>
                <w:spacing w:val="-3"/>
                <w:sz w:val="24"/>
                <w:szCs w:val="24"/>
                <w:lang w:eastAsia="zh-CN"/>
              </w:rPr>
              <w:t>CPU</w:t>
            </w:r>
            <w:r>
              <w:rPr>
                <w:rFonts w:ascii="仿宋_GB2312" w:hAnsi="仿宋_GB2312" w:eastAsia="仿宋_GB2312" w:cs="Times New Roman"/>
                <w:spacing w:val="19"/>
                <w:w w:val="10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主频</w:t>
            </w:r>
            <w:r>
              <w:rPr>
                <w:rFonts w:ascii="仿宋_GB2312" w:hAnsi="仿宋_GB2312" w:eastAsia="仿宋_GB2312" w:cs="Times New Roman"/>
                <w:spacing w:val="-3"/>
                <w:sz w:val="24"/>
                <w:szCs w:val="24"/>
                <w:lang w:eastAsia="zh-CN"/>
              </w:rPr>
              <w:t>≥3.5G</w:t>
            </w:r>
            <w:r>
              <w:rPr>
                <w:rFonts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。</w:t>
            </w:r>
          </w:p>
        </w:tc>
      </w:tr>
    </w:tbl>
    <w:p w14:paraId="268E6668">
      <w:pPr>
        <w:spacing w:before="101" w:line="360" w:lineRule="auto"/>
        <w:ind w:left="129"/>
        <w:outlineLvl w:val="0"/>
        <w:rPr>
          <w:rFonts w:hint="eastAsia" w:ascii="黑体" w:hAnsi="黑体" w:eastAsia="黑体" w:cs="黑体"/>
          <w:sz w:val="31"/>
          <w:szCs w:val="31"/>
          <w:lang w:eastAsia="zh-CN"/>
        </w:rPr>
        <w:sectPr>
          <w:footerReference r:id="rId4" w:type="default"/>
          <w:pgSz w:w="11906" w:h="16839"/>
          <w:pgMar w:top="1431" w:right="1689" w:bottom="1143" w:left="1687" w:header="0" w:footer="955" w:gutter="0"/>
          <w:cols w:space="720" w:num="1"/>
        </w:sectPr>
      </w:pP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九</w:t>
      </w: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、赛项安全</w:t>
      </w:r>
    </w:p>
    <w:p w14:paraId="75FAE0F8">
      <w:pPr>
        <w:pStyle w:val="12"/>
        <w:spacing w:line="360" w:lineRule="auto"/>
        <w:jc w:val="left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sz w:val="28"/>
          <w:szCs w:val="28"/>
          <w:lang w:eastAsia="zh-CN"/>
        </w:rPr>
        <w:t>赛项安全是技能竞赛一切工作顺利开展的先决条件，</w:t>
      </w:r>
      <w:r>
        <w:rPr>
          <w:rFonts w:ascii="仿宋_GB2312" w:hAnsi="仿宋_GB2312" w:eastAsia="仿宋_GB2312"/>
          <w:spacing w:val="-2"/>
          <w:sz w:val="28"/>
          <w:szCs w:val="28"/>
          <w:lang w:eastAsia="zh-CN"/>
        </w:rPr>
        <w:t>是赛项筹</w:t>
      </w:r>
      <w:r>
        <w:rPr>
          <w:rFonts w:ascii="仿宋_GB2312" w:hAnsi="仿宋_GB2312" w:eastAsia="仿宋_GB2312"/>
          <w:sz w:val="28"/>
          <w:szCs w:val="28"/>
          <w:lang w:eastAsia="zh-CN"/>
        </w:rPr>
        <w:t xml:space="preserve"> </w:t>
      </w:r>
      <w:r>
        <w:rPr>
          <w:rFonts w:ascii="仿宋_GB2312" w:hAnsi="仿宋_GB2312" w:eastAsia="仿宋_GB2312"/>
          <w:spacing w:val="-2"/>
          <w:sz w:val="28"/>
          <w:szCs w:val="28"/>
          <w:lang w:eastAsia="zh-CN"/>
        </w:rPr>
        <w:t>备和运行工作必须考虑的核心问题。采取切实有效措施保证竞赛期</w:t>
      </w:r>
      <w:r>
        <w:rPr>
          <w:rFonts w:ascii="仿宋_GB2312" w:hAnsi="仿宋_GB2312" w:eastAsia="仿宋_GB2312"/>
          <w:spacing w:val="18"/>
          <w:sz w:val="28"/>
          <w:szCs w:val="28"/>
          <w:lang w:eastAsia="zh-CN"/>
        </w:rPr>
        <w:t xml:space="preserve"> </w:t>
      </w:r>
      <w:r>
        <w:rPr>
          <w:rFonts w:ascii="仿宋_GB2312" w:hAnsi="仿宋_GB2312" w:eastAsia="仿宋_GB2312"/>
          <w:sz w:val="28"/>
          <w:szCs w:val="28"/>
          <w:lang w:eastAsia="zh-CN"/>
        </w:rPr>
        <w:t>间参赛选手、指导教师、裁判员、工作人员及观众的人身安全。</w:t>
      </w:r>
    </w:p>
    <w:p w14:paraId="34958580">
      <w:pPr>
        <w:pStyle w:val="12"/>
        <w:spacing w:line="360" w:lineRule="auto"/>
        <w:ind w:firstLine="554" w:firstLineChars="200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b/>
          <w:bCs/>
          <w:spacing w:val="-2"/>
          <w:sz w:val="28"/>
          <w:szCs w:val="28"/>
          <w:lang w:eastAsia="zh-CN"/>
        </w:rPr>
        <w:t>（一）比赛环境</w:t>
      </w:r>
    </w:p>
    <w:p w14:paraId="672F5FA2">
      <w:pPr>
        <w:pStyle w:val="12"/>
        <w:spacing w:line="360" w:lineRule="auto"/>
        <w:ind w:firstLine="548" w:firstLineChars="200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spacing w:val="-3"/>
          <w:sz w:val="28"/>
          <w:szCs w:val="28"/>
          <w:lang w:eastAsia="zh-CN"/>
        </w:rPr>
        <w:t>在赛前组织专人对比赛现场、住宿场所和交通保障进行考察，并对安全工作提出明确要求。赛场的布置，赛场内的器材、设备，</w:t>
      </w:r>
      <w:r>
        <w:rPr>
          <w:rFonts w:ascii="仿宋_GB2312" w:hAnsi="仿宋_GB2312" w:eastAsia="仿宋_GB2312"/>
          <w:spacing w:val="-2"/>
          <w:sz w:val="28"/>
          <w:szCs w:val="28"/>
          <w:lang w:eastAsia="zh-CN"/>
        </w:rPr>
        <w:t>应符合国家有关安全规定。</w:t>
      </w:r>
    </w:p>
    <w:p w14:paraId="1F74A56B">
      <w:pPr>
        <w:pStyle w:val="12"/>
        <w:spacing w:line="360" w:lineRule="auto"/>
        <w:ind w:firstLine="552" w:firstLineChars="200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spacing w:val="-2"/>
          <w:sz w:val="28"/>
          <w:szCs w:val="28"/>
          <w:lang w:eastAsia="zh-CN"/>
        </w:rPr>
        <w:t>承办单位应提供保证应急预案实施的条件。对于比赛内容涉及</w:t>
      </w:r>
      <w:r>
        <w:rPr>
          <w:rFonts w:ascii="仿宋_GB2312" w:hAnsi="仿宋_GB2312" w:eastAsia="仿宋_GB2312"/>
          <w:sz w:val="28"/>
          <w:szCs w:val="28"/>
          <w:lang w:eastAsia="zh-CN"/>
        </w:rPr>
        <w:t>大用电量、易发生火灾等情况的赛项，必须明</w:t>
      </w:r>
      <w:r>
        <w:rPr>
          <w:rFonts w:ascii="仿宋_GB2312" w:hAnsi="仿宋_GB2312" w:eastAsia="仿宋_GB2312"/>
          <w:spacing w:val="-2"/>
          <w:sz w:val="28"/>
          <w:szCs w:val="28"/>
          <w:lang w:eastAsia="zh-CN"/>
        </w:rPr>
        <w:t>确制度和预案，并配备急救人员与设施。</w:t>
      </w:r>
    </w:p>
    <w:p w14:paraId="58FAABFF">
      <w:pPr>
        <w:pStyle w:val="12"/>
        <w:spacing w:line="360" w:lineRule="auto"/>
        <w:ind w:firstLine="554" w:firstLineChars="200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b/>
          <w:bCs/>
          <w:spacing w:val="-2"/>
          <w:sz w:val="28"/>
          <w:szCs w:val="28"/>
          <w:lang w:eastAsia="zh-CN"/>
        </w:rPr>
        <w:t>（二）生活条件</w:t>
      </w:r>
    </w:p>
    <w:p w14:paraId="23A54355">
      <w:pPr>
        <w:pStyle w:val="12"/>
        <w:spacing w:line="360" w:lineRule="auto"/>
        <w:ind w:firstLine="548" w:firstLineChars="200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spacing w:val="-3"/>
          <w:sz w:val="28"/>
          <w:szCs w:val="28"/>
          <w:lang w:eastAsia="zh-CN"/>
        </w:rPr>
        <w:t>比赛期间，承办单位须统一安排参赛选手和指导教师食宿</w:t>
      </w:r>
      <w:r>
        <w:rPr>
          <w:rFonts w:hint="eastAsia" w:ascii="仿宋_GB2312" w:hAnsi="仿宋_GB2312" w:eastAsia="仿宋_GB2312"/>
          <w:spacing w:val="-3"/>
          <w:sz w:val="28"/>
          <w:szCs w:val="28"/>
          <w:lang w:eastAsia="zh-CN"/>
        </w:rPr>
        <w:t>（食宿费自理）</w:t>
      </w:r>
      <w:r>
        <w:rPr>
          <w:rFonts w:ascii="仿宋_GB2312" w:hAnsi="仿宋_GB2312" w:eastAsia="仿宋_GB2312"/>
          <w:spacing w:val="-3"/>
          <w:sz w:val="28"/>
          <w:szCs w:val="28"/>
          <w:lang w:eastAsia="zh-CN"/>
        </w:rPr>
        <w:t>，保</w:t>
      </w:r>
      <w:r>
        <w:rPr>
          <w:rFonts w:ascii="仿宋_GB2312" w:hAnsi="仿宋_GB2312" w:eastAsia="仿宋_GB2312"/>
          <w:sz w:val="28"/>
          <w:szCs w:val="28"/>
          <w:lang w:eastAsia="zh-CN"/>
        </w:rPr>
        <w:t>障比赛期间选手、指导教师和裁判员、工作人</w:t>
      </w:r>
      <w:r>
        <w:rPr>
          <w:rFonts w:ascii="仿宋_GB2312" w:hAnsi="仿宋_GB2312" w:eastAsia="仿宋_GB2312"/>
          <w:spacing w:val="-2"/>
          <w:sz w:val="28"/>
          <w:szCs w:val="28"/>
          <w:lang w:eastAsia="zh-CN"/>
        </w:rPr>
        <w:t>员的交通安全。各赛</w:t>
      </w:r>
      <w:r>
        <w:rPr>
          <w:rFonts w:ascii="仿宋_GB2312" w:hAnsi="仿宋_GB2312" w:eastAsia="仿宋_GB2312"/>
          <w:sz w:val="28"/>
          <w:szCs w:val="28"/>
          <w:lang w:eastAsia="zh-CN"/>
        </w:rPr>
        <w:t>项的安全管理，应严格遵守国家相关法律法规</w:t>
      </w:r>
      <w:r>
        <w:rPr>
          <w:rFonts w:ascii="仿宋_GB2312" w:hAnsi="仿宋_GB2312" w:eastAsia="仿宋_GB2312"/>
          <w:spacing w:val="-2"/>
          <w:sz w:val="28"/>
          <w:szCs w:val="28"/>
          <w:lang w:eastAsia="zh-CN"/>
        </w:rPr>
        <w:t>，保护个人隐私和人</w:t>
      </w: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身自由。</w:t>
      </w:r>
      <w:bookmarkStart w:id="0" w:name="_GoBack"/>
      <w:bookmarkEnd w:id="0"/>
    </w:p>
    <w:p w14:paraId="1614EAB9">
      <w:pPr>
        <w:pStyle w:val="12"/>
        <w:spacing w:line="360" w:lineRule="auto"/>
        <w:ind w:firstLine="554" w:firstLineChars="200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b/>
          <w:bCs/>
          <w:spacing w:val="-2"/>
          <w:sz w:val="28"/>
          <w:szCs w:val="28"/>
          <w:lang w:eastAsia="zh-CN"/>
        </w:rPr>
        <w:t>（三）参赛队责任</w:t>
      </w:r>
    </w:p>
    <w:p w14:paraId="3B7D82B0">
      <w:pPr>
        <w:pStyle w:val="12"/>
        <w:spacing w:line="360" w:lineRule="auto"/>
        <w:ind w:firstLine="560" w:firstLineChars="200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sz w:val="28"/>
          <w:szCs w:val="28"/>
          <w:lang w:eastAsia="zh-CN"/>
        </w:rPr>
        <w:t>各学校组织参赛队时，须安排除参赛选手、</w:t>
      </w:r>
      <w:r>
        <w:rPr>
          <w:rFonts w:ascii="仿宋_GB2312" w:hAnsi="仿宋_GB2312" w:eastAsia="仿宋_GB2312"/>
          <w:spacing w:val="-2"/>
          <w:sz w:val="28"/>
          <w:szCs w:val="28"/>
          <w:lang w:eastAsia="zh-CN"/>
        </w:rPr>
        <w:t>指导教师、领队以外的随行人员购买竞赛期间的人身意外伤害保险。</w:t>
      </w:r>
    </w:p>
    <w:p w14:paraId="590B7EB7">
      <w:pPr>
        <w:pStyle w:val="12"/>
        <w:spacing w:line="360" w:lineRule="auto"/>
        <w:ind w:firstLine="554" w:firstLineChars="200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b/>
          <w:bCs/>
          <w:spacing w:val="-2"/>
          <w:sz w:val="28"/>
          <w:szCs w:val="28"/>
          <w:lang w:eastAsia="zh-CN"/>
        </w:rPr>
        <w:t>（四）应急处理</w:t>
      </w:r>
    </w:p>
    <w:p w14:paraId="29091816">
      <w:pPr>
        <w:pStyle w:val="12"/>
        <w:spacing w:line="360" w:lineRule="auto"/>
        <w:ind w:firstLine="540" w:firstLineChars="200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spacing w:val="-5"/>
          <w:sz w:val="28"/>
          <w:szCs w:val="28"/>
          <w:lang w:eastAsia="zh-CN"/>
        </w:rPr>
        <w:t>比赛期间发生意外事故，发现者应第一时间报告赛项专家组长，</w:t>
      </w:r>
      <w:r>
        <w:rPr>
          <w:rFonts w:ascii="仿宋_GB2312" w:hAnsi="仿宋_GB2312" w:eastAsia="仿宋_GB2312"/>
          <w:spacing w:val="-3"/>
          <w:sz w:val="28"/>
          <w:szCs w:val="28"/>
          <w:lang w:eastAsia="zh-CN"/>
        </w:rPr>
        <w:t>同时采取措施避免事态扩大，立即启动预案予以解决并报告组委会。</w:t>
      </w:r>
      <w:r>
        <w:rPr>
          <w:rFonts w:ascii="仿宋_GB2312" w:hAnsi="仿宋_GB2312" w:eastAsia="仿宋_GB2312"/>
          <w:sz w:val="28"/>
          <w:szCs w:val="28"/>
          <w:lang w:eastAsia="zh-CN"/>
        </w:rPr>
        <w:t>赛项出现重大安全问题可以停赛，应向组委会报告详细情况。</w:t>
      </w:r>
    </w:p>
    <w:p w14:paraId="3EB7D793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1488DD30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74D1854E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3C7F2466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5B84593B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1F7297FB">
      <w:pPr>
        <w:spacing w:line="360" w:lineRule="auto"/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十、成绩评定</w:t>
      </w:r>
    </w:p>
    <w:p w14:paraId="0A3D3661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  <w:lang w:eastAsia="zh-CN"/>
        </w:rPr>
        <w:t>（一）评分文件</w:t>
      </w:r>
    </w:p>
    <w:p w14:paraId="695BD192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1.评分标准</w:t>
      </w:r>
    </w:p>
    <w:p w14:paraId="0283BFEF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竞赛评分严格按照公平、公正、公开的原则，评分标准注重考 查参赛选手以下各方面的能力和水平。</w:t>
      </w:r>
    </w:p>
    <w:tbl>
      <w:tblPr>
        <w:tblStyle w:val="8"/>
        <w:tblW w:w="8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462"/>
        <w:gridCol w:w="2819"/>
        <w:gridCol w:w="789"/>
        <w:gridCol w:w="923"/>
        <w:gridCol w:w="1290"/>
      </w:tblGrid>
      <w:tr w14:paraId="3A9B3C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40" w:type="dxa"/>
            <w:vAlign w:val="center"/>
          </w:tcPr>
          <w:p w14:paraId="1366EAE6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竞赛阶段</w:t>
            </w:r>
          </w:p>
        </w:tc>
        <w:tc>
          <w:tcPr>
            <w:tcW w:w="1462" w:type="dxa"/>
            <w:vAlign w:val="center"/>
          </w:tcPr>
          <w:p w14:paraId="6E4E4070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模块</w:t>
            </w:r>
          </w:p>
        </w:tc>
        <w:tc>
          <w:tcPr>
            <w:tcW w:w="2819" w:type="dxa"/>
            <w:vAlign w:val="center"/>
          </w:tcPr>
          <w:p w14:paraId="4B0AF316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考核任务</w:t>
            </w:r>
          </w:p>
        </w:tc>
        <w:tc>
          <w:tcPr>
            <w:tcW w:w="789" w:type="dxa"/>
            <w:vAlign w:val="center"/>
          </w:tcPr>
          <w:p w14:paraId="7E1C6A21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分值</w:t>
            </w:r>
          </w:p>
        </w:tc>
        <w:tc>
          <w:tcPr>
            <w:tcW w:w="923" w:type="dxa"/>
            <w:vAlign w:val="center"/>
          </w:tcPr>
          <w:p w14:paraId="23207DB5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占比</w:t>
            </w:r>
          </w:p>
        </w:tc>
        <w:tc>
          <w:tcPr>
            <w:tcW w:w="1290" w:type="dxa"/>
            <w:vAlign w:val="center"/>
          </w:tcPr>
          <w:p w14:paraId="30835D33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评分方式</w:t>
            </w:r>
          </w:p>
        </w:tc>
      </w:tr>
      <w:tr w14:paraId="20937B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0" w:type="dxa"/>
            <w:vMerge w:val="restart"/>
            <w:tcBorders>
              <w:bottom w:val="nil"/>
            </w:tcBorders>
            <w:vAlign w:val="center"/>
          </w:tcPr>
          <w:p w14:paraId="70616616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技能实操</w:t>
            </w:r>
          </w:p>
        </w:tc>
        <w:tc>
          <w:tcPr>
            <w:tcW w:w="1462" w:type="dxa"/>
            <w:vMerge w:val="restart"/>
            <w:tcBorders>
              <w:bottom w:val="nil"/>
            </w:tcBorders>
            <w:vAlign w:val="center"/>
          </w:tcPr>
          <w:p w14:paraId="639659F8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物证检验技 能</w:t>
            </w:r>
          </w:p>
        </w:tc>
        <w:tc>
          <w:tcPr>
            <w:tcW w:w="2819" w:type="dxa"/>
            <w:vAlign w:val="center"/>
          </w:tcPr>
          <w:p w14:paraId="1A06623A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手印鉴定技术应用</w:t>
            </w:r>
          </w:p>
        </w:tc>
        <w:tc>
          <w:tcPr>
            <w:tcW w:w="789" w:type="dxa"/>
            <w:vAlign w:val="center"/>
          </w:tcPr>
          <w:p w14:paraId="01F30A77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3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23" w:type="dxa"/>
            <w:vAlign w:val="center"/>
          </w:tcPr>
          <w:p w14:paraId="63E51DF7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3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0%</w:t>
            </w:r>
          </w:p>
        </w:tc>
        <w:tc>
          <w:tcPr>
            <w:tcW w:w="1290" w:type="dxa"/>
            <w:vMerge w:val="restart"/>
            <w:tcBorders>
              <w:bottom w:val="nil"/>
            </w:tcBorders>
            <w:vAlign w:val="center"/>
          </w:tcPr>
          <w:p w14:paraId="67BB8969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结果评分</w:t>
            </w:r>
          </w:p>
        </w:tc>
      </w:tr>
      <w:tr w14:paraId="667509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40" w:type="dxa"/>
            <w:vMerge w:val="continue"/>
            <w:tcBorders>
              <w:top w:val="nil"/>
              <w:bottom w:val="nil"/>
            </w:tcBorders>
            <w:vAlign w:val="center"/>
          </w:tcPr>
          <w:p w14:paraId="54F8AEF6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62" w:type="dxa"/>
            <w:vMerge w:val="continue"/>
            <w:tcBorders>
              <w:top w:val="nil"/>
              <w:bottom w:val="nil"/>
            </w:tcBorders>
            <w:vAlign w:val="center"/>
          </w:tcPr>
          <w:p w14:paraId="635CF72B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vAlign w:val="center"/>
          </w:tcPr>
          <w:p w14:paraId="00832ABB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印章印文鉴定技术应用</w:t>
            </w:r>
          </w:p>
        </w:tc>
        <w:tc>
          <w:tcPr>
            <w:tcW w:w="789" w:type="dxa"/>
            <w:vAlign w:val="center"/>
          </w:tcPr>
          <w:p w14:paraId="430AEFF2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3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23" w:type="dxa"/>
            <w:vAlign w:val="center"/>
          </w:tcPr>
          <w:p w14:paraId="15A3F09B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3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0%</w:t>
            </w:r>
          </w:p>
        </w:tc>
        <w:tc>
          <w:tcPr>
            <w:tcW w:w="1290" w:type="dxa"/>
            <w:vMerge w:val="continue"/>
            <w:tcBorders>
              <w:top w:val="nil"/>
              <w:bottom w:val="nil"/>
            </w:tcBorders>
            <w:vAlign w:val="center"/>
          </w:tcPr>
          <w:p w14:paraId="4D523982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3FF639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40" w:type="dxa"/>
            <w:vMerge w:val="continue"/>
            <w:tcBorders>
              <w:top w:val="nil"/>
            </w:tcBorders>
            <w:vAlign w:val="center"/>
          </w:tcPr>
          <w:p w14:paraId="3307603D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62" w:type="dxa"/>
            <w:vMerge w:val="continue"/>
            <w:tcBorders>
              <w:top w:val="nil"/>
            </w:tcBorders>
            <w:vAlign w:val="center"/>
          </w:tcPr>
          <w:p w14:paraId="3D03C38D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vAlign w:val="center"/>
          </w:tcPr>
          <w:p w14:paraId="5471C553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笔迹鉴定技术应用</w:t>
            </w:r>
          </w:p>
        </w:tc>
        <w:tc>
          <w:tcPr>
            <w:tcW w:w="789" w:type="dxa"/>
            <w:vAlign w:val="center"/>
          </w:tcPr>
          <w:p w14:paraId="2BABD779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4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23" w:type="dxa"/>
            <w:vAlign w:val="center"/>
          </w:tcPr>
          <w:p w14:paraId="7A75FA05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4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0%</w:t>
            </w:r>
          </w:p>
        </w:tc>
        <w:tc>
          <w:tcPr>
            <w:tcW w:w="1290" w:type="dxa"/>
            <w:vMerge w:val="continue"/>
            <w:tcBorders>
              <w:top w:val="nil"/>
            </w:tcBorders>
            <w:vAlign w:val="center"/>
          </w:tcPr>
          <w:p w14:paraId="1B059372"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</w:tbl>
    <w:p w14:paraId="63FC7F76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参赛选手应体现团队风貌、团队协作与沟通、组织与管理能力和 工作计划能力等，并注意相关文档的准确性与规范性。</w:t>
      </w:r>
    </w:p>
    <w:p w14:paraId="68B2C554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比赛过程中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发生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>扰乱赛场秩序，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>立即停止比赛，并给予选手取消成绩的处分，同时，责成所在学校按照学生违纪违规处分规定做出处理。</w:t>
      </w:r>
    </w:p>
    <w:p w14:paraId="2D492433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2.评分表</w:t>
      </w:r>
    </w:p>
    <w:p w14:paraId="13A981B2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ectPr>
          <w:footerReference r:id="rId5" w:type="default"/>
          <w:pgSz w:w="11906" w:h="16839"/>
          <w:pgMar w:top="1431" w:right="1689" w:bottom="1143" w:left="1688" w:header="0" w:footer="955" w:gutter="0"/>
          <w:cols w:space="720" w:num="1"/>
        </w:sect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（待定）</w:t>
      </w:r>
    </w:p>
    <w:p w14:paraId="2EA363BB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（二）裁判组成</w:t>
      </w:r>
    </w:p>
    <w:p w14:paraId="4D35CE4E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赛前建立健全裁判组。裁判组为裁判长负责制，划分裁判小组，设有专职督导人员2-3名，负责比赛过程全程监督，防止营私舞弊。本赛项计划需要裁判1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0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>名，其中裁判长1名，评分裁判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3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第三方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>行业企业专家、高等院校具有高级职称的专业教师组成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现场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>裁判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4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>名，计分裁判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>名。</w:t>
      </w:r>
    </w:p>
    <w:p w14:paraId="24386A38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赛项需进行二次加密，加密后参赛选手中途不得擅自离开赛场。 分别由2 组加密裁判组织实施加密工作，管理加密结果。监督员全程 监督加密过程。</w:t>
      </w:r>
    </w:p>
    <w:p w14:paraId="234F9EB1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第一组加密裁判，组织参赛选手进行第一次抽签，产生参赛编号， 替换选手参赛证等个人身份信息，填写一次加密记录表连同选手参赛 证等个人身份信息证件，装入一次加密结果密封袋中单独保管。</w:t>
      </w:r>
    </w:p>
    <w:p w14:paraId="4087B68E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第二组加密裁判，组织参赛选手进行第二次抽签，确定赛位号， 替换选手参赛编号，填写二次加密记录表连同选手参赛编号，装入二 次加密结果密封袋中单独保管。</w:t>
      </w:r>
    </w:p>
    <w:p w14:paraId="31733FA7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（三）裁判评分方法</w:t>
      </w:r>
    </w:p>
    <w:p w14:paraId="2D5DA9E2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裁判组负责竞赛评分，由裁判长负责竞赛全过程；裁判员提前报 到，报到后所有裁判的手机全部上交裁判长统一保管，评分结束返回，保证竞赛的公正与公平。竞赛现场有监督员、现场裁判员、技术支持 队伍等组成，分工明确。</w:t>
      </w:r>
    </w:p>
    <w:p w14:paraId="7D4B1020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（四）成绩产生办法</w:t>
      </w:r>
    </w:p>
    <w:p w14:paraId="43B69156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裁判员执裁过程中，各模块由分组裁判员进行背对背评分，由小 组长负责裁定成绩一致方提交到成绩统计组，统计组再次核对每小题 的得分，并汇总产生每套竞赛文档号的对应成绩。</w:t>
      </w:r>
    </w:p>
    <w:p w14:paraId="4DF277DE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裁判长正式提交竞赛文档号对应的评分结果并复核无误后，加密 裁判在监督人员监督下对加密结果进行逐层解密，形成成绩一览表， 成绩表由裁判长、监督员签字确认。</w:t>
      </w:r>
    </w:p>
    <w:p w14:paraId="69ED6181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当出现选手总成绩并列时，本赛项按照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项目三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项目一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项目二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 xml:space="preserve"> 顺序进行得分排序。首先以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项目一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>实际得分排序，如果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项目一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>得分相 同，再以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项目一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>得分进行排序，以此类推。</w:t>
      </w:r>
    </w:p>
    <w:p w14:paraId="52C2743E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（五）成绩审核方法</w:t>
      </w:r>
    </w:p>
    <w:p w14:paraId="08F25B53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为保障成绩评判的准确性，监督组将对赛项总成绩进行复核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>如发现成绩错误以书面方式及时告知裁判长，由裁判长更正成绩并签字确认。</w:t>
      </w:r>
    </w:p>
    <w:p w14:paraId="54A628BD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（六） 成绩公布</w:t>
      </w:r>
    </w:p>
    <w:p w14:paraId="0575AD3C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竞赛成绩复核无误后，经项目裁判长、监督人员审核签字后确定，并在赛场及赛场外张贴纸质成绩进行公布。</w:t>
      </w:r>
    </w:p>
    <w:p w14:paraId="0E8390B8">
      <w:pPr>
        <w:spacing w:line="360" w:lineRule="auto"/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十</w:t>
      </w: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、奖项设置</w:t>
      </w:r>
    </w:p>
    <w:p w14:paraId="6853A5FA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本赛项设参赛选手团体奖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及参赛队伍排名单项奖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>，以赛项实际参赛队总数为基础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>一等奖占比10%，二等奖占比 20% ，三等奖占比 30% ，小数点后四舍五入。</w:t>
      </w:r>
    </w:p>
    <w:p w14:paraId="6C135E6E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注：13所院校/25支队伍：</w:t>
      </w:r>
    </w:p>
    <w:p w14:paraId="3E1A9068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团体奖：一等奖2个（1.3）、二等奖3个（2.6）、三等奖4个（3.9）</w:t>
      </w:r>
    </w:p>
    <w:p w14:paraId="1C22B5BB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单项奖：一等奖3个（2.5）、二等奖5个（5）、三等奖8个（7.5）</w:t>
      </w:r>
    </w:p>
    <w:p w14:paraId="7AA29980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4AE7CA25">
      <w:pPr>
        <w:spacing w:line="360" w:lineRule="auto"/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十</w:t>
      </w: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二</w:t>
      </w: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、赛项预案</w:t>
      </w:r>
    </w:p>
    <w:p w14:paraId="3942D704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543F8BAB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  <w:lang w:eastAsia="zh-CN"/>
        </w:rPr>
        <w:t>（一）消防预案</w:t>
      </w:r>
    </w:p>
    <w:p w14:paraId="24DE0972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承办院校负责赛场、师生入住酒店的消防环境等检查，做好赛场 和酒店的应急疏散预案，确保竞赛期间师生安全。封闭赛场前，由赛 点领导小组成员带队（含安保组成员）进行一次全面的现场消防检查， 确保消防安全。竞赛期间，任何人发现火情，选手等在现场工作人员 的引导下进行有序疏散，并迅速使用现场的消防器材控制火情，争取 消灭于火灾初级阶段。</w:t>
      </w:r>
    </w:p>
    <w:p w14:paraId="751D2A96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</w:t>
      </w:r>
      <w:r>
        <w:rPr>
          <w:rFonts w:ascii="仿宋_GB2312" w:hAnsi="仿宋_GB2312" w:eastAsia="仿宋_GB2312" w:cs="仿宋_GB2312"/>
          <w:b/>
          <w:bCs/>
          <w:sz w:val="28"/>
          <w:szCs w:val="28"/>
          <w:lang w:eastAsia="zh-CN"/>
        </w:rPr>
        <w:t>）医疗预案</w:t>
      </w:r>
    </w:p>
    <w:p w14:paraId="7AF7A3F7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承办院校须安排专职医护人员做好比赛期间的医疗保障工作，做 好救护地点、医疗器械、药物，休息床等的准备工作。</w:t>
      </w:r>
    </w:p>
    <w:p w14:paraId="75B5B4E8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ectPr>
          <w:footerReference r:id="rId6" w:type="default"/>
          <w:pgSz w:w="11906" w:h="16839"/>
          <w:pgMar w:top="1431" w:right="1681" w:bottom="1145" w:left="1785" w:header="0" w:footer="955" w:gutter="0"/>
          <w:cols w:space="720" w:num="1"/>
        </w:sectPr>
      </w:pPr>
    </w:p>
    <w:p w14:paraId="257FE93B">
      <w:pPr>
        <w:spacing w:before="101" w:line="360" w:lineRule="auto"/>
        <w:ind w:left="30"/>
        <w:outlineLvl w:val="0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十三</w:t>
      </w: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、竞赛须知</w:t>
      </w:r>
    </w:p>
    <w:p w14:paraId="6094F9E7">
      <w:pPr>
        <w:pStyle w:val="12"/>
        <w:spacing w:line="360" w:lineRule="auto"/>
        <w:ind w:firstLine="565" w:firstLineChars="202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sz w:val="28"/>
          <w:szCs w:val="28"/>
          <w:lang w:eastAsia="zh-CN"/>
        </w:rPr>
        <w:t>（一）参赛队须知</w:t>
      </w:r>
    </w:p>
    <w:p w14:paraId="4E4404A9">
      <w:pPr>
        <w:pStyle w:val="12"/>
        <w:spacing w:line="360" w:lineRule="auto"/>
        <w:ind w:firstLine="565" w:firstLineChars="202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z w:val="28"/>
          <w:szCs w:val="28"/>
          <w:lang w:eastAsia="zh-CN"/>
        </w:rPr>
        <w:t>1.</w:t>
      </w:r>
      <w:r>
        <w:rPr>
          <w:rFonts w:ascii="仿宋_GB2312" w:hAnsi="仿宋_GB2312" w:eastAsia="仿宋_GB2312"/>
          <w:sz w:val="28"/>
          <w:szCs w:val="28"/>
          <w:lang w:eastAsia="zh-CN"/>
        </w:rPr>
        <w:t>参赛队名称统一使用规定的代表队名称。</w:t>
      </w:r>
    </w:p>
    <w:p w14:paraId="227396E5">
      <w:pPr>
        <w:pStyle w:val="12"/>
        <w:spacing w:line="360" w:lineRule="auto"/>
        <w:ind w:firstLine="561" w:firstLineChars="202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-1"/>
          <w:sz w:val="28"/>
          <w:szCs w:val="28"/>
          <w:lang w:eastAsia="zh-CN"/>
        </w:rPr>
        <w:t>2.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参赛队员在报名获得审核确认后，原则上不再更换，如筹备过</w:t>
      </w: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程中，选手因故不能参赛，所在学校需出具书面说明并按相关规定补充人员且接受审核；竞赛开始后，参赛队不得更换参赛队员，允许缺员比赛。</w:t>
      </w:r>
    </w:p>
    <w:p w14:paraId="47709E51">
      <w:pPr>
        <w:pStyle w:val="12"/>
        <w:spacing w:line="360" w:lineRule="auto"/>
        <w:ind w:firstLine="601" w:firstLineChars="202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9"/>
          <w:sz w:val="28"/>
          <w:szCs w:val="28"/>
          <w:lang w:eastAsia="zh-CN"/>
        </w:rPr>
        <w:t>3.</w:t>
      </w:r>
      <w:r>
        <w:rPr>
          <w:rFonts w:ascii="仿宋_GB2312" w:hAnsi="仿宋_GB2312" w:eastAsia="仿宋_GB2312"/>
          <w:spacing w:val="9"/>
          <w:sz w:val="28"/>
          <w:szCs w:val="28"/>
          <w:lang w:eastAsia="zh-CN"/>
        </w:rPr>
        <w:t>参赛队按照竞赛赛程安排凭竞赛组委会颁</w:t>
      </w:r>
      <w:r>
        <w:rPr>
          <w:rFonts w:ascii="仿宋_GB2312" w:hAnsi="仿宋_GB2312" w:eastAsia="仿宋_GB2312"/>
          <w:spacing w:val="8"/>
          <w:sz w:val="28"/>
          <w:szCs w:val="28"/>
          <w:lang w:eastAsia="zh-CN"/>
        </w:rPr>
        <w:t>发的参赛证和有效</w:t>
      </w:r>
      <w:r>
        <w:rPr>
          <w:rFonts w:ascii="仿宋_GB2312" w:hAnsi="仿宋_GB2312" w:eastAsia="仿宋_GB2312"/>
          <w:sz w:val="28"/>
          <w:szCs w:val="28"/>
          <w:lang w:eastAsia="zh-CN"/>
        </w:rPr>
        <w:t>身份证件参加比赛及相关活动。</w:t>
      </w:r>
    </w:p>
    <w:p w14:paraId="1933B1CD">
      <w:pPr>
        <w:pStyle w:val="12"/>
        <w:spacing w:line="360" w:lineRule="auto"/>
        <w:ind w:firstLine="553" w:firstLineChars="202"/>
        <w:jc w:val="both"/>
        <w:rPr>
          <w:rFonts w:hint="eastAsia" w:ascii="仿宋_GB2312" w:hAnsi="仿宋_GB2312" w:eastAsia="仿宋_GB2312"/>
          <w:spacing w:val="14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-3"/>
          <w:sz w:val="28"/>
          <w:szCs w:val="28"/>
          <w:lang w:eastAsia="zh-CN"/>
        </w:rPr>
        <w:t>4.</w:t>
      </w:r>
      <w:r>
        <w:rPr>
          <w:rFonts w:ascii="仿宋_GB2312" w:hAnsi="仿宋_GB2312" w:eastAsia="仿宋_GB2312"/>
          <w:spacing w:val="-3"/>
          <w:sz w:val="28"/>
          <w:szCs w:val="28"/>
          <w:lang w:eastAsia="zh-CN"/>
        </w:rPr>
        <w:t>各参赛队统一安排参加比赛前熟悉场地环境的活动。</w:t>
      </w:r>
    </w:p>
    <w:p w14:paraId="46765C12">
      <w:pPr>
        <w:pStyle w:val="12"/>
        <w:spacing w:line="360" w:lineRule="auto"/>
        <w:ind w:firstLine="561" w:firstLineChars="202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-1"/>
          <w:sz w:val="28"/>
          <w:szCs w:val="28"/>
          <w:lang w:eastAsia="zh-CN"/>
        </w:rPr>
        <w:t>5.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各参赛队要注意饮食卫生，防止食物中毒。</w:t>
      </w:r>
    </w:p>
    <w:p w14:paraId="45B705CA">
      <w:pPr>
        <w:pStyle w:val="12"/>
        <w:spacing w:line="360" w:lineRule="auto"/>
        <w:ind w:firstLine="561" w:firstLineChars="202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-1"/>
          <w:sz w:val="28"/>
          <w:szCs w:val="28"/>
          <w:lang w:eastAsia="zh-CN"/>
        </w:rPr>
        <w:t>6.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各参赛队根据赛项规程要求做好参赛选手保险</w:t>
      </w:r>
      <w:r>
        <w:rPr>
          <w:rFonts w:ascii="仿宋_GB2312" w:hAnsi="仿宋_GB2312" w:eastAsia="仿宋_GB2312"/>
          <w:sz w:val="28"/>
          <w:szCs w:val="28"/>
          <w:lang w:eastAsia="zh-CN"/>
        </w:rPr>
        <w:t>办理工作，并积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极做好选手的安全教育。</w:t>
      </w:r>
    </w:p>
    <w:p w14:paraId="1965FBC3">
      <w:pPr>
        <w:pStyle w:val="12"/>
        <w:spacing w:line="360" w:lineRule="auto"/>
        <w:ind w:firstLine="561" w:firstLineChars="202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-1"/>
          <w:sz w:val="28"/>
          <w:szCs w:val="28"/>
          <w:lang w:eastAsia="zh-CN"/>
        </w:rPr>
        <w:t>7.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各参赛队要发扬良好道德风尚，听从指挥，服从</w:t>
      </w:r>
      <w:r>
        <w:rPr>
          <w:rFonts w:ascii="仿宋_GB2312" w:hAnsi="仿宋_GB2312" w:eastAsia="仿宋_GB2312"/>
          <w:sz w:val="28"/>
          <w:szCs w:val="28"/>
          <w:lang w:eastAsia="zh-CN"/>
        </w:rPr>
        <w:t>裁判，不弄虚</w:t>
      </w:r>
      <w:r>
        <w:rPr>
          <w:rFonts w:ascii="仿宋_GB2312" w:hAnsi="仿宋_GB2312" w:eastAsia="仿宋_GB2312"/>
          <w:spacing w:val="-5"/>
          <w:sz w:val="28"/>
          <w:szCs w:val="28"/>
          <w:lang w:eastAsia="zh-CN"/>
        </w:rPr>
        <w:t>作假。</w:t>
      </w:r>
    </w:p>
    <w:p w14:paraId="78783876">
      <w:pPr>
        <w:pStyle w:val="12"/>
        <w:spacing w:line="360" w:lineRule="auto"/>
        <w:ind w:firstLine="565" w:firstLineChars="202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sz w:val="28"/>
          <w:szCs w:val="28"/>
          <w:lang w:eastAsia="zh-CN"/>
        </w:rPr>
        <w:t>（二）指导老师须知</w:t>
      </w:r>
    </w:p>
    <w:p w14:paraId="371AF1CA">
      <w:pPr>
        <w:pStyle w:val="12"/>
        <w:spacing w:line="360" w:lineRule="auto"/>
        <w:ind w:firstLine="565" w:firstLineChars="202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z w:val="28"/>
          <w:szCs w:val="28"/>
          <w:lang w:eastAsia="zh-CN"/>
        </w:rPr>
        <w:t>1.</w:t>
      </w:r>
      <w:r>
        <w:rPr>
          <w:rFonts w:ascii="仿宋_GB2312" w:hAnsi="仿宋_GB2312" w:eastAsia="仿宋_GB2312"/>
          <w:sz w:val="28"/>
          <w:szCs w:val="28"/>
          <w:lang w:eastAsia="zh-CN"/>
        </w:rPr>
        <w:t>各指导老师要发扬良好道德风尚，听从指挥，服从裁判，不弄虚作假。指导老师经报名、审核后确定，一经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确定不得更换。</w:t>
      </w:r>
    </w:p>
    <w:p w14:paraId="1FBAB404">
      <w:pPr>
        <w:pStyle w:val="12"/>
        <w:spacing w:line="360" w:lineRule="auto"/>
        <w:ind w:firstLine="561" w:firstLineChars="202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-1"/>
          <w:sz w:val="28"/>
          <w:szCs w:val="28"/>
          <w:lang w:eastAsia="zh-CN"/>
        </w:rPr>
        <w:t>2.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对申诉的仲裁结果，领队和指导老师应带头服从和执行，还应</w:t>
      </w:r>
      <w:r>
        <w:rPr>
          <w:rFonts w:ascii="仿宋_GB2312" w:hAnsi="仿宋_GB2312" w:eastAsia="仿宋_GB2312"/>
          <w:sz w:val="28"/>
          <w:szCs w:val="28"/>
          <w:lang w:eastAsia="zh-CN"/>
        </w:rPr>
        <w:t>说服选手服从和执行。</w:t>
      </w:r>
    </w:p>
    <w:p w14:paraId="5898CAEE">
      <w:pPr>
        <w:pStyle w:val="12"/>
        <w:spacing w:line="360" w:lineRule="auto"/>
        <w:ind w:firstLine="601" w:firstLineChars="202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9"/>
          <w:sz w:val="28"/>
          <w:szCs w:val="28"/>
          <w:lang w:eastAsia="zh-CN"/>
        </w:rPr>
        <w:t>3.</w:t>
      </w:r>
      <w:r>
        <w:rPr>
          <w:rFonts w:ascii="仿宋_GB2312" w:hAnsi="仿宋_GB2312" w:eastAsia="仿宋_GB2312"/>
          <w:spacing w:val="9"/>
          <w:sz w:val="28"/>
          <w:szCs w:val="28"/>
          <w:lang w:eastAsia="zh-CN"/>
        </w:rPr>
        <w:t>指导老师应认真研究和掌握本赛项比赛的</w:t>
      </w:r>
      <w:r>
        <w:rPr>
          <w:rFonts w:ascii="仿宋_GB2312" w:hAnsi="仿宋_GB2312" w:eastAsia="仿宋_GB2312"/>
          <w:spacing w:val="8"/>
          <w:sz w:val="28"/>
          <w:szCs w:val="28"/>
          <w:lang w:eastAsia="zh-CN"/>
        </w:rPr>
        <w:t>技术规则和赛场要</w:t>
      </w:r>
      <w:r>
        <w:rPr>
          <w:rFonts w:ascii="仿宋_GB2312" w:hAnsi="仿宋_GB2312" w:eastAsia="仿宋_GB2312"/>
          <w:sz w:val="28"/>
          <w:szCs w:val="28"/>
          <w:lang w:eastAsia="zh-CN"/>
        </w:rPr>
        <w:t>求，指导选手做好赛前的一切准备工作。</w:t>
      </w:r>
    </w:p>
    <w:p w14:paraId="78ADDF41">
      <w:pPr>
        <w:pStyle w:val="12"/>
        <w:spacing w:line="360" w:lineRule="auto"/>
        <w:ind w:firstLine="565" w:firstLineChars="202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z w:val="28"/>
          <w:szCs w:val="28"/>
          <w:lang w:eastAsia="zh-CN"/>
        </w:rPr>
        <w:t>4.</w:t>
      </w:r>
      <w:r>
        <w:rPr>
          <w:rFonts w:ascii="仿宋_GB2312" w:hAnsi="仿宋_GB2312" w:eastAsia="仿宋_GB2312"/>
          <w:sz w:val="28"/>
          <w:szCs w:val="28"/>
          <w:lang w:eastAsia="zh-CN"/>
        </w:rPr>
        <w:t>领队和指导老师应在赛后做好技术总结和工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作总结。</w:t>
      </w:r>
    </w:p>
    <w:p w14:paraId="415AB5CD">
      <w:pPr>
        <w:pStyle w:val="12"/>
        <w:spacing w:line="360" w:lineRule="auto"/>
        <w:ind w:firstLine="565" w:firstLineChars="202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sz w:val="28"/>
          <w:szCs w:val="28"/>
          <w:lang w:eastAsia="zh-CN"/>
        </w:rPr>
        <w:t>（三）参赛选手须知</w:t>
      </w:r>
    </w:p>
    <w:p w14:paraId="4FFD569C">
      <w:pPr>
        <w:pStyle w:val="12"/>
        <w:spacing w:line="360" w:lineRule="auto"/>
        <w:ind w:firstLine="565" w:firstLineChars="202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z w:val="28"/>
          <w:szCs w:val="28"/>
          <w:lang w:eastAsia="zh-CN"/>
        </w:rPr>
        <w:t>1.</w:t>
      </w:r>
      <w:r>
        <w:rPr>
          <w:rFonts w:ascii="仿宋_GB2312" w:hAnsi="仿宋_GB2312" w:eastAsia="仿宋_GB2312"/>
          <w:sz w:val="28"/>
          <w:szCs w:val="28"/>
          <w:lang w:eastAsia="zh-CN"/>
        </w:rPr>
        <w:t>参赛选手应遵守比赛规则，尊重裁判和赛场工作人员，自觉遵</w:t>
      </w:r>
      <w:r>
        <w:rPr>
          <w:rFonts w:ascii="仿宋_GB2312" w:hAnsi="仿宋_GB2312" w:eastAsia="仿宋_GB2312"/>
          <w:spacing w:val="-3"/>
          <w:sz w:val="28"/>
          <w:szCs w:val="28"/>
          <w:lang w:eastAsia="zh-CN"/>
        </w:rPr>
        <w:t>守赛场秩序，服从裁判的管理。</w:t>
      </w:r>
    </w:p>
    <w:p w14:paraId="44F0700B">
      <w:pPr>
        <w:pStyle w:val="12"/>
        <w:spacing w:line="360" w:lineRule="auto"/>
        <w:ind w:firstLine="561" w:firstLineChars="202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-1"/>
          <w:sz w:val="28"/>
          <w:szCs w:val="28"/>
          <w:lang w:eastAsia="zh-CN"/>
        </w:rPr>
        <w:t>2.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参赛选手应佩戴参赛证，带齐身份证、注册的学生证。在赛场</w:t>
      </w: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的着装，应符合职业要求。在赛场的表现，应体现自己良好的职业习</w:t>
      </w:r>
      <w:r>
        <w:rPr>
          <w:rFonts w:ascii="仿宋_GB2312" w:hAnsi="仿宋_GB2312" w:eastAsia="仿宋_GB2312"/>
          <w:spacing w:val="-3"/>
          <w:sz w:val="28"/>
          <w:szCs w:val="28"/>
          <w:lang w:eastAsia="zh-CN"/>
        </w:rPr>
        <w:t>惯和职业素养。</w:t>
      </w:r>
    </w:p>
    <w:p w14:paraId="570739E0">
      <w:pPr>
        <w:pStyle w:val="12"/>
        <w:spacing w:line="360" w:lineRule="auto"/>
        <w:ind w:firstLine="561" w:firstLineChars="202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-1"/>
          <w:sz w:val="28"/>
          <w:szCs w:val="28"/>
          <w:lang w:eastAsia="zh-CN"/>
        </w:rPr>
        <w:t>3.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进入赛场前须将手机等通讯工具交赛场相关人</w:t>
      </w:r>
      <w:r>
        <w:rPr>
          <w:rFonts w:ascii="仿宋_GB2312" w:hAnsi="仿宋_GB2312" w:eastAsia="仿宋_GB2312"/>
          <w:sz w:val="28"/>
          <w:szCs w:val="28"/>
          <w:lang w:eastAsia="zh-CN"/>
        </w:rPr>
        <w:t>员保管，不能带</w:t>
      </w:r>
      <w:r>
        <w:rPr>
          <w:rFonts w:ascii="仿宋_GB2312" w:hAnsi="仿宋_GB2312" w:eastAsia="仿宋_GB2312"/>
          <w:spacing w:val="-10"/>
          <w:sz w:val="28"/>
          <w:szCs w:val="28"/>
          <w:lang w:eastAsia="zh-CN"/>
        </w:rPr>
        <w:t>入赛场。未经检验的工具、电子储存器件和其他不允许带入赛场</w:t>
      </w:r>
      <w:r>
        <w:rPr>
          <w:rFonts w:ascii="仿宋_GB2312" w:hAnsi="仿宋_GB2312" w:eastAsia="仿宋_GB2312"/>
          <w:spacing w:val="-11"/>
          <w:sz w:val="28"/>
          <w:szCs w:val="28"/>
          <w:lang w:eastAsia="zh-CN"/>
        </w:rPr>
        <w:t>物品，</w:t>
      </w:r>
      <w:r>
        <w:rPr>
          <w:rFonts w:ascii="仿宋_GB2312" w:hAnsi="仿宋_GB2312" w:eastAsia="仿宋_GB2312"/>
          <w:sz w:val="28"/>
          <w:szCs w:val="28"/>
          <w:lang w:eastAsia="zh-CN"/>
        </w:rPr>
        <w:t>一律不能进入赛场。</w:t>
      </w:r>
    </w:p>
    <w:p w14:paraId="4B442516">
      <w:pPr>
        <w:pStyle w:val="12"/>
        <w:spacing w:line="360" w:lineRule="auto"/>
        <w:ind w:firstLine="553" w:firstLineChars="202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-3"/>
          <w:sz w:val="28"/>
          <w:szCs w:val="28"/>
          <w:lang w:eastAsia="zh-CN"/>
        </w:rPr>
        <w:t>4.</w:t>
      </w:r>
      <w:r>
        <w:rPr>
          <w:rFonts w:ascii="仿宋_GB2312" w:hAnsi="仿宋_GB2312" w:eastAsia="仿宋_GB2312"/>
          <w:spacing w:val="-3"/>
          <w:sz w:val="28"/>
          <w:szCs w:val="28"/>
          <w:lang w:eastAsia="zh-CN"/>
        </w:rPr>
        <w:t>比赛过程中异队不准互相交谈，不得大声喧哗；不得有影响其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他选手比赛的行为，不准有旁窥、夹带等作弊行为。</w:t>
      </w:r>
    </w:p>
    <w:p w14:paraId="104F8740">
      <w:pPr>
        <w:pStyle w:val="12"/>
        <w:spacing w:line="360" w:lineRule="auto"/>
        <w:ind w:firstLine="533" w:firstLineChars="202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-8"/>
          <w:sz w:val="28"/>
          <w:szCs w:val="28"/>
          <w:lang w:eastAsia="zh-CN"/>
        </w:rPr>
        <w:t>5.</w:t>
      </w:r>
      <w:r>
        <w:rPr>
          <w:rFonts w:ascii="仿宋_GB2312" w:hAnsi="仿宋_GB2312" w:eastAsia="仿宋_GB2312"/>
          <w:spacing w:val="-8"/>
          <w:sz w:val="28"/>
          <w:szCs w:val="28"/>
          <w:lang w:eastAsia="zh-CN"/>
        </w:rPr>
        <w:t>参赛选手在比赛的过程中，应遵守安全操作规程，文明的操作。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通电调试设备时，应经现场裁判许可，在技术人员监护下进行。</w:t>
      </w:r>
    </w:p>
    <w:p w14:paraId="560455F3">
      <w:pPr>
        <w:pStyle w:val="12"/>
        <w:spacing w:line="360" w:lineRule="auto"/>
        <w:ind w:firstLine="553" w:firstLineChars="202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-3"/>
          <w:sz w:val="28"/>
          <w:szCs w:val="28"/>
          <w:lang w:eastAsia="zh-CN"/>
        </w:rPr>
        <w:t>6.</w:t>
      </w:r>
      <w:r>
        <w:rPr>
          <w:rFonts w:ascii="仿宋_GB2312" w:hAnsi="仿宋_GB2312" w:eastAsia="仿宋_GB2312"/>
          <w:spacing w:val="-3"/>
          <w:sz w:val="28"/>
          <w:szCs w:val="28"/>
          <w:lang w:eastAsia="zh-CN"/>
        </w:rPr>
        <w:t>比赛过程中需要去洗手间，应报告现场裁判，由裁判或赛场工</w:t>
      </w:r>
      <w:r>
        <w:rPr>
          <w:rFonts w:ascii="仿宋_GB2312" w:hAnsi="仿宋_GB2312" w:eastAsia="仿宋_GB2312"/>
          <w:sz w:val="28"/>
          <w:szCs w:val="28"/>
          <w:lang w:eastAsia="zh-CN"/>
        </w:rPr>
        <w:t>作人员陪同离开赛场。</w:t>
      </w:r>
    </w:p>
    <w:p w14:paraId="7F6231DA">
      <w:pPr>
        <w:pStyle w:val="12"/>
        <w:spacing w:line="360" w:lineRule="auto"/>
        <w:ind w:firstLine="561" w:firstLineChars="202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-1"/>
          <w:sz w:val="28"/>
          <w:szCs w:val="28"/>
          <w:lang w:eastAsia="zh-CN"/>
        </w:rPr>
        <w:t>7.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完成比赛任务后，需要在比赛结束前离开赛场，</w:t>
      </w:r>
      <w:r>
        <w:rPr>
          <w:rFonts w:ascii="仿宋_GB2312" w:hAnsi="仿宋_GB2312" w:eastAsia="仿宋_GB2312"/>
          <w:sz w:val="28"/>
          <w:szCs w:val="28"/>
          <w:lang w:eastAsia="zh-CN"/>
        </w:rPr>
        <w:t>应向现场裁判</w:t>
      </w:r>
      <w:r>
        <w:rPr>
          <w:rFonts w:ascii="仿宋_GB2312" w:hAnsi="仿宋_GB2312" w:eastAsia="仿宋_GB2312"/>
          <w:spacing w:val="-3"/>
          <w:sz w:val="28"/>
          <w:szCs w:val="28"/>
          <w:lang w:eastAsia="zh-CN"/>
        </w:rPr>
        <w:t>示意，在赛场记录上填写离场时间并签工位</w:t>
      </w: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号确认后，方可离开赛场</w:t>
      </w:r>
      <w:r>
        <w:rPr>
          <w:rFonts w:ascii="仿宋_GB2312" w:hAnsi="仿宋_GB2312" w:eastAsia="仿宋_GB2312"/>
          <w:spacing w:val="-3"/>
          <w:sz w:val="28"/>
          <w:szCs w:val="28"/>
          <w:lang w:eastAsia="zh-CN"/>
        </w:rPr>
        <w:t>到指定区域，离开赛场后不可再次进入。未完成</w:t>
      </w: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比赛任务，因病或其</w:t>
      </w:r>
      <w:r>
        <w:rPr>
          <w:rFonts w:ascii="仿宋_GB2312" w:hAnsi="仿宋_GB2312" w:eastAsia="仿宋_GB2312"/>
          <w:spacing w:val="-3"/>
          <w:sz w:val="28"/>
          <w:szCs w:val="28"/>
          <w:lang w:eastAsia="zh-CN"/>
        </w:rPr>
        <w:t>他原因需要终止比赛离开赛场，需经裁判长</w:t>
      </w: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同意，在赛场记录表的相</w:t>
      </w:r>
      <w:r>
        <w:rPr>
          <w:rFonts w:ascii="仿宋_GB2312" w:hAnsi="仿宋_GB2312" w:eastAsia="仿宋_GB2312"/>
          <w:spacing w:val="-3"/>
          <w:sz w:val="28"/>
          <w:szCs w:val="28"/>
          <w:lang w:eastAsia="zh-CN"/>
        </w:rPr>
        <w:t>应栏目填写离场原因、离场时间并签工位号确认</w:t>
      </w: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后，方可离开；离开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后，不能再次进入赛场。</w:t>
      </w:r>
    </w:p>
    <w:p w14:paraId="751F6B95">
      <w:pPr>
        <w:pStyle w:val="12"/>
        <w:spacing w:line="360" w:lineRule="auto"/>
        <w:ind w:firstLine="565" w:firstLineChars="202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z w:val="28"/>
          <w:szCs w:val="28"/>
          <w:lang w:eastAsia="zh-CN"/>
        </w:rPr>
        <w:t>8.</w:t>
      </w:r>
      <w:r>
        <w:rPr>
          <w:rFonts w:ascii="仿宋_GB2312" w:hAnsi="仿宋_GB2312" w:eastAsia="仿宋_GB2312"/>
          <w:sz w:val="28"/>
          <w:szCs w:val="28"/>
          <w:lang w:eastAsia="zh-CN"/>
        </w:rPr>
        <w:t>裁判长发出停止比赛的指令，选手（包括需要补时的选手）应</w:t>
      </w: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立即停止操作进入通道，在现场裁判的指挥下离开赛场到达指定的区</w:t>
      </w:r>
      <w:r>
        <w:rPr>
          <w:rFonts w:ascii="仿宋_GB2312" w:hAnsi="仿宋_GB2312" w:eastAsia="仿宋_GB2312"/>
          <w:sz w:val="28"/>
          <w:szCs w:val="28"/>
          <w:lang w:eastAsia="zh-CN"/>
        </w:rPr>
        <w:t>域等候评分。需要补时的选手在离场后，由现</w:t>
      </w:r>
      <w:r>
        <w:rPr>
          <w:rFonts w:ascii="仿宋_GB2312" w:hAnsi="仿宋_GB2312" w:eastAsia="仿宋_GB2312"/>
          <w:spacing w:val="-3"/>
          <w:sz w:val="28"/>
          <w:szCs w:val="28"/>
          <w:lang w:eastAsia="zh-CN"/>
        </w:rPr>
        <w:t>场裁判召唤进场补时。</w:t>
      </w:r>
    </w:p>
    <w:p w14:paraId="516F28D7">
      <w:pPr>
        <w:pStyle w:val="12"/>
        <w:spacing w:line="360" w:lineRule="auto"/>
        <w:ind w:firstLine="561" w:firstLineChars="202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-1"/>
          <w:sz w:val="28"/>
          <w:szCs w:val="28"/>
          <w:lang w:eastAsia="zh-CN"/>
        </w:rPr>
        <w:t>9.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赛场工作人员叫到工位号、在等待评分的选手，</w:t>
      </w:r>
      <w:r>
        <w:rPr>
          <w:rFonts w:ascii="仿宋_GB2312" w:hAnsi="仿宋_GB2312" w:eastAsia="仿宋_GB2312"/>
          <w:sz w:val="28"/>
          <w:szCs w:val="28"/>
          <w:lang w:eastAsia="zh-CN"/>
        </w:rPr>
        <w:t>应迅速进入赛</w:t>
      </w: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场，与评分裁判一道完成比赛成绩评定。在评分过程中，选手应配合评分裁判，按要求进行设备的操作；可与裁判沟通，解释设备运行中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的问题；不可与裁判争辩、争分，影响评分。</w:t>
      </w:r>
    </w:p>
    <w:p w14:paraId="307EA7BC">
      <w:pPr>
        <w:pStyle w:val="12"/>
        <w:spacing w:line="360" w:lineRule="auto"/>
        <w:ind w:firstLine="577" w:firstLineChars="202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3"/>
          <w:sz w:val="28"/>
          <w:szCs w:val="28"/>
          <w:lang w:eastAsia="zh-CN"/>
        </w:rPr>
        <w:t>10.</w:t>
      </w:r>
      <w:r>
        <w:rPr>
          <w:rFonts w:ascii="仿宋_GB2312" w:hAnsi="仿宋_GB2312" w:eastAsia="仿宋_GB2312"/>
          <w:spacing w:val="3"/>
          <w:sz w:val="28"/>
          <w:szCs w:val="28"/>
          <w:lang w:eastAsia="zh-CN"/>
        </w:rPr>
        <w:t>遇突发事件，立即报告裁判和赛场工作人员，按赛</w:t>
      </w:r>
      <w:r>
        <w:rPr>
          <w:rFonts w:ascii="仿宋_GB2312" w:hAnsi="仿宋_GB2312" w:eastAsia="仿宋_GB2312"/>
          <w:spacing w:val="2"/>
          <w:sz w:val="28"/>
          <w:szCs w:val="28"/>
          <w:lang w:eastAsia="zh-CN"/>
        </w:rPr>
        <w:t>场裁判和</w:t>
      </w:r>
      <w:r>
        <w:rPr>
          <w:rFonts w:ascii="仿宋_GB2312" w:hAnsi="仿宋_GB2312" w:eastAsia="仿宋_GB2312"/>
          <w:sz w:val="28"/>
          <w:szCs w:val="28"/>
          <w:lang w:eastAsia="zh-CN"/>
        </w:rPr>
        <w:t>工作人员的指令行动。</w:t>
      </w:r>
    </w:p>
    <w:p w14:paraId="05F592CB">
      <w:pPr>
        <w:pStyle w:val="12"/>
        <w:spacing w:line="360" w:lineRule="auto"/>
        <w:ind w:firstLine="565" w:firstLineChars="202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sz w:val="28"/>
          <w:szCs w:val="28"/>
          <w:lang w:eastAsia="zh-CN"/>
        </w:rPr>
        <w:t>（四）工作人员须知</w:t>
      </w:r>
    </w:p>
    <w:p w14:paraId="390D31C4">
      <w:pPr>
        <w:pStyle w:val="12"/>
        <w:spacing w:line="360" w:lineRule="auto"/>
        <w:ind w:firstLine="553" w:firstLineChars="202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-3"/>
          <w:sz w:val="28"/>
          <w:szCs w:val="28"/>
          <w:lang w:eastAsia="zh-CN"/>
        </w:rPr>
        <w:t>1.</w:t>
      </w:r>
      <w:r>
        <w:rPr>
          <w:rFonts w:ascii="仿宋_GB2312" w:hAnsi="仿宋_GB2312" w:eastAsia="仿宋_GB2312"/>
          <w:spacing w:val="-3"/>
          <w:sz w:val="28"/>
          <w:szCs w:val="28"/>
          <w:lang w:eastAsia="zh-CN"/>
        </w:rPr>
        <w:t>工作人员必须服从赛项组委会统一指挥</w:t>
      </w: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，佩戴工作人员标识，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认真履行职责，做好服务赛场、服务选手的工作。</w:t>
      </w:r>
    </w:p>
    <w:p w14:paraId="4A3AF2A3">
      <w:pPr>
        <w:pStyle w:val="12"/>
        <w:spacing w:line="360" w:lineRule="auto"/>
        <w:ind w:firstLine="561" w:firstLineChars="202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-1"/>
          <w:sz w:val="28"/>
          <w:szCs w:val="28"/>
          <w:lang w:eastAsia="zh-CN"/>
        </w:rPr>
        <w:t>2.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工作人员按照分工准时上岗，不得擅自离岗，应认真履行各自</w:t>
      </w:r>
      <w:r>
        <w:rPr>
          <w:rFonts w:ascii="仿宋_GB2312" w:hAnsi="仿宋_GB2312" w:eastAsia="仿宋_GB2312"/>
          <w:sz w:val="28"/>
          <w:szCs w:val="28"/>
          <w:lang w:eastAsia="zh-CN"/>
        </w:rPr>
        <w:t>的工作职责，保证竞赛工作的顺利进行。</w:t>
      </w:r>
    </w:p>
    <w:p w14:paraId="527B272A">
      <w:pPr>
        <w:pStyle w:val="12"/>
        <w:spacing w:line="360" w:lineRule="auto"/>
        <w:ind w:firstLine="561" w:firstLineChars="202"/>
        <w:jc w:val="both"/>
        <w:rPr>
          <w:rFonts w:hint="eastAsia" w:ascii="仿宋_GB2312" w:hAnsi="仿宋_GB2312" w:eastAsia="仿宋_GB2312"/>
          <w:spacing w:val="-10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-1"/>
          <w:sz w:val="28"/>
          <w:szCs w:val="28"/>
          <w:lang w:eastAsia="zh-CN"/>
        </w:rPr>
        <w:t>3.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工作人员应在规定的区域内工作，未经许可，</w:t>
      </w:r>
      <w:r>
        <w:rPr>
          <w:rFonts w:ascii="仿宋_GB2312" w:hAnsi="仿宋_GB2312" w:eastAsia="仿宋_GB2312"/>
          <w:sz w:val="28"/>
          <w:szCs w:val="28"/>
          <w:lang w:eastAsia="zh-CN"/>
        </w:rPr>
        <w:t>不得擅自进入竞</w:t>
      </w:r>
      <w:r>
        <w:rPr>
          <w:rFonts w:ascii="仿宋_GB2312" w:hAnsi="仿宋_GB2312" w:eastAsia="仿宋_GB2312"/>
          <w:spacing w:val="-10"/>
          <w:sz w:val="28"/>
          <w:szCs w:val="28"/>
          <w:lang w:eastAsia="zh-CN"/>
        </w:rPr>
        <w:t>赛场地。如需进场，需经过裁判长同意，核准证件，有裁判跟随入场。</w:t>
      </w:r>
      <w:r>
        <w:rPr>
          <w:rFonts w:hint="eastAsia" w:ascii="仿宋_GB2312" w:hAnsi="仿宋_GB2312" w:eastAsia="仿宋_GB2312"/>
          <w:spacing w:val="-10"/>
          <w:sz w:val="28"/>
          <w:szCs w:val="28"/>
          <w:lang w:eastAsia="zh-CN"/>
        </w:rPr>
        <w:t xml:space="preserve">            </w:t>
      </w:r>
    </w:p>
    <w:p w14:paraId="599A48D4">
      <w:pPr>
        <w:pStyle w:val="12"/>
        <w:spacing w:line="360" w:lineRule="auto"/>
        <w:ind w:firstLine="561" w:firstLineChars="202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-1"/>
          <w:sz w:val="28"/>
          <w:szCs w:val="28"/>
          <w:lang w:eastAsia="zh-CN"/>
        </w:rPr>
        <w:t>4.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如遇突发事件，须及时向裁判长报告，同时做好疏导工作，避</w:t>
      </w:r>
      <w:r>
        <w:rPr>
          <w:rFonts w:ascii="仿宋_GB2312" w:hAnsi="仿宋_GB2312" w:eastAsia="仿宋_GB2312"/>
          <w:sz w:val="28"/>
          <w:szCs w:val="28"/>
          <w:lang w:eastAsia="zh-CN"/>
        </w:rPr>
        <w:t>免重大事故发生，确保竞赛圆满成功。</w:t>
      </w:r>
    </w:p>
    <w:p w14:paraId="0EE8CD4D">
      <w:pPr>
        <w:pStyle w:val="12"/>
        <w:spacing w:line="360" w:lineRule="auto"/>
        <w:ind w:firstLine="561" w:firstLineChars="202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-1"/>
          <w:sz w:val="28"/>
          <w:szCs w:val="28"/>
          <w:lang w:eastAsia="zh-CN"/>
        </w:rPr>
        <w:t>5.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竞赛期间，工作人员不得干涉及个人工作</w:t>
      </w:r>
      <w:r>
        <w:rPr>
          <w:rFonts w:ascii="仿宋_GB2312" w:hAnsi="仿宋_GB2312" w:eastAsia="仿宋_GB2312"/>
          <w:sz w:val="28"/>
          <w:szCs w:val="28"/>
          <w:lang w:eastAsia="zh-CN"/>
        </w:rPr>
        <w:t>职责之外的事宜，不</w:t>
      </w: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得利用工作之便，弄虚作假、徇私舞弊。如有上述现象或因工作不负</w:t>
      </w:r>
      <w:r>
        <w:rPr>
          <w:rFonts w:ascii="仿宋_GB2312" w:hAnsi="仿宋_GB2312" w:eastAsia="仿宋_GB2312"/>
          <w:spacing w:val="-10"/>
          <w:sz w:val="28"/>
          <w:szCs w:val="28"/>
          <w:lang w:eastAsia="zh-CN"/>
        </w:rPr>
        <w:t>责任的情况，造成竞赛程序无法继续进行，由赛项组委会视</w:t>
      </w:r>
      <w:r>
        <w:rPr>
          <w:rFonts w:ascii="仿宋_GB2312" w:hAnsi="仿宋_GB2312" w:eastAsia="仿宋_GB2312"/>
          <w:spacing w:val="-11"/>
          <w:sz w:val="28"/>
          <w:szCs w:val="28"/>
          <w:lang w:eastAsia="zh-CN"/>
        </w:rPr>
        <w:t>情节轻重，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给予通报批评或停止工作，并通知其所在单位做出相应处理。</w:t>
      </w:r>
    </w:p>
    <w:p w14:paraId="1418C61D">
      <w:pPr>
        <w:pStyle w:val="12"/>
        <w:spacing w:line="360" w:lineRule="auto"/>
        <w:ind w:firstLine="565" w:firstLineChars="202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sz w:val="28"/>
          <w:szCs w:val="28"/>
          <w:lang w:eastAsia="zh-CN"/>
        </w:rPr>
        <w:t>（五）裁判员须知</w:t>
      </w:r>
    </w:p>
    <w:p w14:paraId="1574F06C">
      <w:pPr>
        <w:pStyle w:val="12"/>
        <w:spacing w:line="360" w:lineRule="auto"/>
        <w:ind w:firstLine="565" w:firstLineChars="202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z w:val="28"/>
          <w:szCs w:val="28"/>
          <w:lang w:eastAsia="zh-CN"/>
        </w:rPr>
        <w:t>1.</w:t>
      </w:r>
      <w:r>
        <w:rPr>
          <w:rFonts w:ascii="仿宋_GB2312" w:hAnsi="仿宋_GB2312" w:eastAsia="仿宋_GB2312"/>
          <w:sz w:val="28"/>
          <w:szCs w:val="28"/>
          <w:lang w:eastAsia="zh-CN"/>
        </w:rPr>
        <w:t>裁判员执裁前应参加培训，了解比赛任务及其要求、考核的知</w:t>
      </w: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识与技能，认真学习评分标准，理解评分表各评价内容和标准。不参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加培训的裁判员，取消执裁资格。</w:t>
      </w:r>
    </w:p>
    <w:p w14:paraId="42382751">
      <w:pPr>
        <w:pStyle w:val="12"/>
        <w:spacing w:line="360" w:lineRule="auto"/>
        <w:ind w:firstLine="561" w:firstLineChars="202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-1"/>
          <w:sz w:val="28"/>
          <w:szCs w:val="28"/>
          <w:lang w:eastAsia="zh-CN"/>
        </w:rPr>
        <w:t>2.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裁判员执裁期间，统一佩戴裁判员标识，举止文明礼貌，接受</w:t>
      </w:r>
      <w:r>
        <w:rPr>
          <w:rFonts w:ascii="仿宋_GB2312" w:hAnsi="仿宋_GB2312" w:eastAsia="仿宋_GB2312"/>
          <w:sz w:val="28"/>
          <w:szCs w:val="28"/>
          <w:lang w:eastAsia="zh-CN"/>
        </w:rPr>
        <w:t>参赛人员的监督。</w:t>
      </w:r>
    </w:p>
    <w:p w14:paraId="7F491E39">
      <w:pPr>
        <w:pStyle w:val="12"/>
        <w:spacing w:line="360" w:lineRule="auto"/>
        <w:ind w:firstLine="561" w:firstLineChars="202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-1"/>
          <w:sz w:val="28"/>
          <w:szCs w:val="28"/>
          <w:lang w:eastAsia="zh-CN"/>
        </w:rPr>
        <w:t>3.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遵守执裁纪律，履行裁判职责，执行竞赛规则</w:t>
      </w:r>
      <w:r>
        <w:rPr>
          <w:rFonts w:ascii="仿宋_GB2312" w:hAnsi="仿宋_GB2312" w:eastAsia="仿宋_GB2312"/>
          <w:sz w:val="28"/>
          <w:szCs w:val="28"/>
          <w:lang w:eastAsia="zh-CN"/>
        </w:rPr>
        <w:t>，信守裁判承诺</w:t>
      </w:r>
      <w:r>
        <w:rPr>
          <w:rFonts w:ascii="仿宋_GB2312" w:hAnsi="仿宋_GB2312" w:eastAsia="仿宋_GB2312"/>
          <w:spacing w:val="-10"/>
          <w:sz w:val="28"/>
          <w:szCs w:val="28"/>
          <w:lang w:eastAsia="zh-CN"/>
        </w:rPr>
        <w:t>书的各项承诺。服从赛项专家组和裁判长的领导。按照分工开</w:t>
      </w:r>
      <w:r>
        <w:rPr>
          <w:rFonts w:ascii="仿宋_GB2312" w:hAnsi="仿宋_GB2312" w:eastAsia="仿宋_GB2312"/>
          <w:spacing w:val="-11"/>
          <w:sz w:val="28"/>
          <w:szCs w:val="28"/>
          <w:lang w:eastAsia="zh-CN"/>
        </w:rPr>
        <w:t>展工作，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始终坚守工作岗位，不得擅自离岗。</w:t>
      </w:r>
    </w:p>
    <w:p w14:paraId="33195BB5">
      <w:pPr>
        <w:pStyle w:val="12"/>
        <w:spacing w:line="360" w:lineRule="auto"/>
        <w:ind w:firstLine="561" w:firstLineChars="202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-1"/>
          <w:sz w:val="28"/>
          <w:szCs w:val="28"/>
          <w:lang w:eastAsia="zh-CN"/>
        </w:rPr>
        <w:t>4.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裁判员有维护赛场秩序、执行赛场纪律的责任，也有保证参赛</w:t>
      </w: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选手安全的责任。时刻注意参赛选手操作安全的问题，制止违反安全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操作的行为，防止安全事故的出现。</w:t>
      </w:r>
    </w:p>
    <w:p w14:paraId="6EDFF0EA">
      <w:pPr>
        <w:pStyle w:val="12"/>
        <w:spacing w:line="360" w:lineRule="auto"/>
        <w:ind w:firstLine="561" w:firstLineChars="202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-1"/>
          <w:sz w:val="28"/>
          <w:szCs w:val="28"/>
          <w:lang w:eastAsia="zh-CN"/>
        </w:rPr>
        <w:t>5.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裁判员不得有任何影响参赛选手比赛的行</w:t>
      </w:r>
      <w:r>
        <w:rPr>
          <w:rFonts w:ascii="仿宋_GB2312" w:hAnsi="仿宋_GB2312" w:eastAsia="仿宋_GB2312"/>
          <w:sz w:val="28"/>
          <w:szCs w:val="28"/>
          <w:lang w:eastAsia="zh-CN"/>
        </w:rPr>
        <w:t>为，不得向参赛选手</w:t>
      </w:r>
      <w:r>
        <w:rPr>
          <w:rFonts w:ascii="仿宋_GB2312" w:hAnsi="仿宋_GB2312" w:eastAsia="仿宋_GB2312"/>
          <w:spacing w:val="-3"/>
          <w:sz w:val="28"/>
          <w:szCs w:val="28"/>
          <w:lang w:eastAsia="zh-CN"/>
        </w:rPr>
        <w:t>暗示或解答与竞赛有关的问题，不得指导、帮助选手完成比赛任务。</w:t>
      </w:r>
    </w:p>
    <w:p w14:paraId="202A29C3">
      <w:pPr>
        <w:pStyle w:val="12"/>
        <w:spacing w:line="360" w:lineRule="auto"/>
        <w:ind w:firstLine="561" w:firstLineChars="202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-1"/>
          <w:sz w:val="28"/>
          <w:szCs w:val="28"/>
          <w:lang w:eastAsia="zh-CN"/>
        </w:rPr>
        <w:t>6.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公平公正的对待每一位参赛选手，不能有亲近与</w:t>
      </w:r>
      <w:r>
        <w:rPr>
          <w:rFonts w:ascii="仿宋_GB2312" w:hAnsi="仿宋_GB2312" w:eastAsia="仿宋_GB2312"/>
          <w:sz w:val="28"/>
          <w:szCs w:val="28"/>
          <w:lang w:eastAsia="zh-CN"/>
        </w:rPr>
        <w:t>疏远、热情与</w:t>
      </w:r>
      <w:r>
        <w:rPr>
          <w:rFonts w:ascii="仿宋_GB2312" w:hAnsi="仿宋_GB2312" w:eastAsia="仿宋_GB2312"/>
          <w:spacing w:val="-3"/>
          <w:sz w:val="28"/>
          <w:szCs w:val="28"/>
          <w:lang w:eastAsia="zh-CN"/>
        </w:rPr>
        <w:t>冷淡差别。</w:t>
      </w:r>
    </w:p>
    <w:p w14:paraId="0C90CEEC">
      <w:pPr>
        <w:pStyle w:val="12"/>
        <w:spacing w:line="360" w:lineRule="auto"/>
        <w:ind w:firstLine="561" w:firstLineChars="202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-1"/>
          <w:sz w:val="28"/>
          <w:szCs w:val="28"/>
          <w:lang w:eastAsia="zh-CN"/>
        </w:rPr>
        <w:t>7.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赛场中选手出现的所有问题如：违反赛场纪律、</w:t>
      </w:r>
      <w:r>
        <w:rPr>
          <w:rFonts w:ascii="仿宋_GB2312" w:hAnsi="仿宋_GB2312" w:eastAsia="仿宋_GB2312"/>
          <w:sz w:val="28"/>
          <w:szCs w:val="28"/>
          <w:lang w:eastAsia="zh-CN"/>
        </w:rPr>
        <w:t>违反安全操作</w:t>
      </w:r>
      <w:r>
        <w:rPr>
          <w:rFonts w:ascii="仿宋_GB2312" w:hAnsi="仿宋_GB2312" w:eastAsia="仿宋_GB2312"/>
          <w:spacing w:val="-3"/>
          <w:sz w:val="28"/>
          <w:szCs w:val="28"/>
          <w:lang w:eastAsia="zh-CN"/>
        </w:rPr>
        <w:t>规程、提前离开赛场等，都应在赛场记录表上记</w:t>
      </w: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录，并要求学生签工</w:t>
      </w:r>
      <w:r>
        <w:rPr>
          <w:rFonts w:ascii="仿宋_GB2312" w:hAnsi="仿宋_GB2312" w:eastAsia="仿宋_GB2312"/>
          <w:sz w:val="28"/>
          <w:szCs w:val="28"/>
          <w:lang w:eastAsia="zh-CN"/>
        </w:rPr>
        <w:t>位号确认。</w:t>
      </w:r>
    </w:p>
    <w:p w14:paraId="2A5EE63D">
      <w:pPr>
        <w:pStyle w:val="12"/>
        <w:spacing w:line="360" w:lineRule="auto"/>
        <w:ind w:firstLine="565" w:firstLineChars="202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z w:val="28"/>
          <w:szCs w:val="28"/>
          <w:lang w:eastAsia="zh-CN"/>
        </w:rPr>
        <w:t>8.</w:t>
      </w:r>
      <w:r>
        <w:rPr>
          <w:rFonts w:ascii="仿宋_GB2312" w:hAnsi="仿宋_GB2312" w:eastAsia="仿宋_GB2312"/>
          <w:sz w:val="28"/>
          <w:szCs w:val="28"/>
          <w:lang w:eastAsia="zh-CN"/>
        </w:rPr>
        <w:t>严格执行竞赛项目评分标准，做到公平、公正、真实、准确，</w:t>
      </w: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杜绝随意打分；对评分表的理解和宽严尺度把握有分歧时，请示裁判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长解决。严禁利用工作之便，弄虚作假、徇私舞弊。</w:t>
      </w:r>
    </w:p>
    <w:p w14:paraId="15B375F9">
      <w:pPr>
        <w:pStyle w:val="12"/>
        <w:spacing w:line="360" w:lineRule="auto"/>
        <w:ind w:firstLine="561" w:firstLineChars="202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 w:cs="Times New Roman"/>
          <w:spacing w:val="-1"/>
          <w:sz w:val="28"/>
          <w:szCs w:val="28"/>
          <w:lang w:eastAsia="zh-CN"/>
        </w:rPr>
        <w:t>9.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竞赛期间，因裁判人员工作不负责任，造成竞赛</w:t>
      </w:r>
      <w:r>
        <w:rPr>
          <w:rFonts w:ascii="仿宋_GB2312" w:hAnsi="仿宋_GB2312" w:eastAsia="仿宋_GB2312"/>
          <w:sz w:val="28"/>
          <w:szCs w:val="28"/>
          <w:lang w:eastAsia="zh-CN"/>
        </w:rPr>
        <w:t>程序无法继续</w:t>
      </w: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进行或评判结果不真实的情况，由赛项组委会视情节轻重，给予通报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批评或停止裁判资格，并通知其所在单位做出相应处理。</w:t>
      </w:r>
    </w:p>
    <w:p w14:paraId="20C193B2">
      <w:pPr>
        <w:spacing w:before="183" w:line="360" w:lineRule="auto"/>
        <w:ind w:left="30"/>
        <w:outlineLvl w:val="0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十</w:t>
      </w: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四</w:t>
      </w: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、申诉与仲裁</w:t>
      </w:r>
    </w:p>
    <w:p w14:paraId="3D4BDD05">
      <w:pPr>
        <w:pStyle w:val="12"/>
        <w:spacing w:line="360" w:lineRule="auto"/>
        <w:ind w:firstLine="425" w:firstLineChars="152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sz w:val="28"/>
          <w:szCs w:val="28"/>
          <w:lang w:eastAsia="zh-CN"/>
        </w:rPr>
        <w:t>（一）各参赛队对不符合赛项规程规定的设备</w:t>
      </w: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、工具、材料、计</w:t>
      </w:r>
      <w:r>
        <w:rPr>
          <w:rFonts w:ascii="仿宋_GB2312" w:hAnsi="仿宋_GB2312" w:eastAsia="仿宋_GB2312"/>
          <w:sz w:val="28"/>
          <w:szCs w:val="28"/>
          <w:lang w:eastAsia="zh-CN"/>
        </w:rPr>
        <w:t>算机软硬件、竞赛执裁、赛场管理及工作人员的不</w:t>
      </w: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规范行为等，可向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赛项仲裁组提出申诉。</w:t>
      </w:r>
    </w:p>
    <w:p w14:paraId="226ADBFD">
      <w:pPr>
        <w:pStyle w:val="12"/>
        <w:spacing w:line="360" w:lineRule="auto"/>
        <w:ind w:firstLine="425" w:firstLineChars="152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sz w:val="28"/>
          <w:szCs w:val="28"/>
          <w:lang w:eastAsia="zh-CN"/>
        </w:rPr>
        <w:t>（二）申诉主体为参赛队领队。</w:t>
      </w:r>
    </w:p>
    <w:p w14:paraId="78864436">
      <w:pPr>
        <w:pStyle w:val="12"/>
        <w:spacing w:line="360" w:lineRule="auto"/>
        <w:ind w:firstLine="413" w:firstLineChars="152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（三）申诉启动时，参赛队以该队领队签字同意的书面报告的形</w:t>
      </w:r>
      <w:r>
        <w:rPr>
          <w:rFonts w:ascii="仿宋_GB2312" w:hAnsi="仿宋_GB2312" w:eastAsia="仿宋_GB2312"/>
          <w:spacing w:val="-10"/>
          <w:sz w:val="28"/>
          <w:szCs w:val="28"/>
          <w:lang w:eastAsia="zh-CN"/>
        </w:rPr>
        <w:t>式递交赛项仲裁组。报告应对申诉事件的现象、</w:t>
      </w:r>
      <w:r>
        <w:rPr>
          <w:rFonts w:ascii="仿宋_GB2312" w:hAnsi="仿宋_GB2312" w:eastAsia="仿宋_GB2312"/>
          <w:spacing w:val="-11"/>
          <w:sz w:val="28"/>
          <w:szCs w:val="28"/>
          <w:lang w:eastAsia="zh-CN"/>
        </w:rPr>
        <w:t>发生时间、涉及人员、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申诉依据等进行充分、实事求是的叙述。非书面申诉</w:t>
      </w:r>
      <w:r>
        <w:rPr>
          <w:rFonts w:ascii="仿宋_GB2312" w:hAnsi="仿宋_GB2312" w:eastAsia="仿宋_GB2312"/>
          <w:spacing w:val="-2"/>
          <w:sz w:val="28"/>
          <w:szCs w:val="28"/>
          <w:lang w:eastAsia="zh-CN"/>
        </w:rPr>
        <w:t>不予受理。</w:t>
      </w:r>
    </w:p>
    <w:p w14:paraId="51F3BA83">
      <w:pPr>
        <w:pStyle w:val="12"/>
        <w:spacing w:line="360" w:lineRule="auto"/>
        <w:ind w:firstLine="422" w:firstLineChars="152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（四）提出申诉应在赛项比赛结束后</w:t>
      </w:r>
      <w:r>
        <w:rPr>
          <w:rFonts w:ascii="仿宋_GB2312" w:hAnsi="仿宋_GB2312" w:eastAsia="仿宋_GB2312" w:cs="Times New Roman"/>
          <w:spacing w:val="-1"/>
          <w:sz w:val="28"/>
          <w:szCs w:val="28"/>
          <w:lang w:eastAsia="zh-CN"/>
        </w:rPr>
        <w:t>2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小时内提出。超过</w:t>
      </w:r>
      <w:r>
        <w:rPr>
          <w:rFonts w:ascii="仿宋_GB2312" w:hAnsi="仿宋_GB2312" w:eastAsia="仿宋_GB2312" w:cs="Times New Roman"/>
          <w:spacing w:val="-1"/>
          <w:sz w:val="28"/>
          <w:szCs w:val="28"/>
          <w:lang w:eastAsia="zh-CN"/>
        </w:rPr>
        <w:t>2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小时</w:t>
      </w: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不予受理。</w:t>
      </w:r>
    </w:p>
    <w:p w14:paraId="0E4706D7">
      <w:pPr>
        <w:pStyle w:val="12"/>
        <w:spacing w:line="360" w:lineRule="auto"/>
        <w:ind w:firstLine="422" w:firstLineChars="152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（五）赛项仲裁组在接到申诉报告后的</w:t>
      </w:r>
      <w:r>
        <w:rPr>
          <w:rFonts w:ascii="仿宋_GB2312" w:hAnsi="仿宋_GB2312" w:eastAsia="仿宋_GB2312" w:cs="Times New Roman"/>
          <w:spacing w:val="-1"/>
          <w:sz w:val="28"/>
          <w:szCs w:val="28"/>
          <w:lang w:eastAsia="zh-CN"/>
        </w:rPr>
        <w:t>2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小时内组织复议，并及</w:t>
      </w: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时将复议结果以书面形式告知申诉方。申诉方对复议结果仍有异议，可由领队向竞赛仲裁工作组提出申诉。竞赛仲裁工作组的仲裁结果为最终结果。</w:t>
      </w:r>
    </w:p>
    <w:p w14:paraId="55DE1203">
      <w:pPr>
        <w:pStyle w:val="12"/>
        <w:spacing w:line="360" w:lineRule="auto"/>
        <w:ind w:firstLine="413" w:firstLineChars="152"/>
        <w:jc w:val="both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（六）申诉方不得以任何理由拒绝接收仲裁结果；不得以任何理</w:t>
      </w:r>
      <w:r>
        <w:rPr>
          <w:rFonts w:ascii="仿宋_GB2312" w:hAnsi="仿宋_GB2312" w:eastAsia="仿宋_GB2312"/>
          <w:sz w:val="28"/>
          <w:szCs w:val="28"/>
          <w:lang w:eastAsia="zh-CN"/>
        </w:rPr>
        <w:t>由采取过激行为扰乱赛场秩序。仲裁结果由申诉人签收，</w:t>
      </w:r>
      <w:r>
        <w:rPr>
          <w:rFonts w:ascii="仿宋_GB2312" w:hAnsi="仿宋_GB2312" w:eastAsia="仿宋_GB2312"/>
          <w:spacing w:val="-4"/>
          <w:sz w:val="28"/>
          <w:szCs w:val="28"/>
          <w:lang w:eastAsia="zh-CN"/>
        </w:rPr>
        <w:t>不能代收；</w:t>
      </w: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如在约定时间和地点申诉人离开，视为自行放弃申诉。</w:t>
      </w:r>
    </w:p>
    <w:p w14:paraId="4365E7DD">
      <w:pPr>
        <w:pStyle w:val="12"/>
        <w:spacing w:line="360" w:lineRule="auto"/>
        <w:ind w:firstLine="422" w:firstLineChars="152"/>
        <w:jc w:val="both"/>
        <w:rPr>
          <w:lang w:eastAsia="zh-CN"/>
        </w:rPr>
      </w:pPr>
      <w:r>
        <w:rPr>
          <w:rFonts w:ascii="仿宋_GB2312" w:hAnsi="仿宋_GB2312" w:eastAsia="仿宋_GB2312"/>
          <w:spacing w:val="-1"/>
          <w:sz w:val="28"/>
          <w:szCs w:val="28"/>
          <w:lang w:eastAsia="zh-CN"/>
        </w:rPr>
        <w:t>（七）申诉方可随时提出放弃申诉。</w:t>
      </w:r>
    </w:p>
    <w:sectPr>
      <w:footerReference r:id="rId7" w:type="default"/>
      <w:pgSz w:w="11906" w:h="16839"/>
      <w:pgMar w:top="1431" w:right="1583" w:bottom="1145" w:left="1689" w:header="0" w:footer="95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3212D">
    <w:pPr>
      <w:spacing w:line="176" w:lineRule="auto"/>
      <w:ind w:left="4169"/>
      <w:rPr>
        <w:rFonts w:ascii="Calibri" w:hAnsi="Calibri" w:eastAsia="Calibri" w:cs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12D9C">
    <w:pPr>
      <w:spacing w:line="175" w:lineRule="auto"/>
      <w:ind w:left="4176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5"/>
        <w:sz w:val="20"/>
        <w:szCs w:val="20"/>
      </w:rPr>
      <w:t>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2237B">
    <w:pPr>
      <w:spacing w:line="175" w:lineRule="auto"/>
      <w:ind w:left="4175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5"/>
        <w:sz w:val="20"/>
        <w:szCs w:val="20"/>
      </w:rPr>
      <w:t>17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C44FE">
    <w:pPr>
      <w:spacing w:line="176" w:lineRule="auto"/>
      <w:ind w:left="4078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pacing w:val="-5"/>
        <w:sz w:val="20"/>
        <w:szCs w:val="20"/>
      </w:rPr>
      <w:t>16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63E07">
    <w:pPr>
      <w:spacing w:line="169" w:lineRule="auto"/>
      <w:ind w:left="4079"/>
      <w:rPr>
        <w:rFonts w:ascii="Calibri" w:hAnsi="Calibri" w:eastAsia="Calibri" w:cs="Calibri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3MGNhN2YzN2MwM2ZkNWEyZGE5NWY4MDcyMDQxMzMifQ=="/>
  </w:docVars>
  <w:rsids>
    <w:rsidRoot w:val="00852D04"/>
    <w:rsid w:val="000127C3"/>
    <w:rsid w:val="000322BB"/>
    <w:rsid w:val="00055339"/>
    <w:rsid w:val="00063CBD"/>
    <w:rsid w:val="000721D9"/>
    <w:rsid w:val="000850B3"/>
    <w:rsid w:val="0009419F"/>
    <w:rsid w:val="000A4369"/>
    <w:rsid w:val="000E05F1"/>
    <w:rsid w:val="00103A49"/>
    <w:rsid w:val="001B0019"/>
    <w:rsid w:val="001C2D98"/>
    <w:rsid w:val="002147F8"/>
    <w:rsid w:val="00230A42"/>
    <w:rsid w:val="00247639"/>
    <w:rsid w:val="00263A1E"/>
    <w:rsid w:val="00270570"/>
    <w:rsid w:val="002A7C0E"/>
    <w:rsid w:val="002C5A4A"/>
    <w:rsid w:val="002D1FFB"/>
    <w:rsid w:val="002F5D17"/>
    <w:rsid w:val="003030C2"/>
    <w:rsid w:val="00322EF2"/>
    <w:rsid w:val="003559AA"/>
    <w:rsid w:val="00361E17"/>
    <w:rsid w:val="003731C0"/>
    <w:rsid w:val="0037614E"/>
    <w:rsid w:val="00380BFF"/>
    <w:rsid w:val="00382507"/>
    <w:rsid w:val="003C46A0"/>
    <w:rsid w:val="00447482"/>
    <w:rsid w:val="004835BD"/>
    <w:rsid w:val="004878F9"/>
    <w:rsid w:val="004B0B25"/>
    <w:rsid w:val="004B663C"/>
    <w:rsid w:val="004C19E2"/>
    <w:rsid w:val="004E6793"/>
    <w:rsid w:val="004F3692"/>
    <w:rsid w:val="005272DC"/>
    <w:rsid w:val="00543559"/>
    <w:rsid w:val="005464B8"/>
    <w:rsid w:val="0055003F"/>
    <w:rsid w:val="00551F70"/>
    <w:rsid w:val="005639FB"/>
    <w:rsid w:val="00575C1A"/>
    <w:rsid w:val="005766D3"/>
    <w:rsid w:val="00590F11"/>
    <w:rsid w:val="005E2938"/>
    <w:rsid w:val="006024CD"/>
    <w:rsid w:val="00645E53"/>
    <w:rsid w:val="006B231E"/>
    <w:rsid w:val="006F108A"/>
    <w:rsid w:val="006F2B31"/>
    <w:rsid w:val="007027DD"/>
    <w:rsid w:val="00705AF0"/>
    <w:rsid w:val="00721706"/>
    <w:rsid w:val="00727FEF"/>
    <w:rsid w:val="00736571"/>
    <w:rsid w:val="00747700"/>
    <w:rsid w:val="0076211D"/>
    <w:rsid w:val="00773549"/>
    <w:rsid w:val="0078031B"/>
    <w:rsid w:val="007A2644"/>
    <w:rsid w:val="007E6267"/>
    <w:rsid w:val="007F0085"/>
    <w:rsid w:val="007F5C2C"/>
    <w:rsid w:val="007F7449"/>
    <w:rsid w:val="00807989"/>
    <w:rsid w:val="00852D04"/>
    <w:rsid w:val="00876AB7"/>
    <w:rsid w:val="008C2156"/>
    <w:rsid w:val="008C6A6E"/>
    <w:rsid w:val="008F639C"/>
    <w:rsid w:val="0090126C"/>
    <w:rsid w:val="00990838"/>
    <w:rsid w:val="009A55C2"/>
    <w:rsid w:val="009D1B10"/>
    <w:rsid w:val="00A16E98"/>
    <w:rsid w:val="00A63FFA"/>
    <w:rsid w:val="00A745B3"/>
    <w:rsid w:val="00AA1085"/>
    <w:rsid w:val="00AA7C48"/>
    <w:rsid w:val="00B032E2"/>
    <w:rsid w:val="00B42D99"/>
    <w:rsid w:val="00B4795F"/>
    <w:rsid w:val="00B545E8"/>
    <w:rsid w:val="00B665C5"/>
    <w:rsid w:val="00B7094C"/>
    <w:rsid w:val="00B71E99"/>
    <w:rsid w:val="00C207AF"/>
    <w:rsid w:val="00C30853"/>
    <w:rsid w:val="00C4525A"/>
    <w:rsid w:val="00C62092"/>
    <w:rsid w:val="00D536F4"/>
    <w:rsid w:val="00DA1B24"/>
    <w:rsid w:val="00DE3D9B"/>
    <w:rsid w:val="00E12F40"/>
    <w:rsid w:val="00E642E5"/>
    <w:rsid w:val="00E854D2"/>
    <w:rsid w:val="00EB3982"/>
    <w:rsid w:val="00ED7A01"/>
    <w:rsid w:val="00EE3295"/>
    <w:rsid w:val="00F00368"/>
    <w:rsid w:val="00F10DD2"/>
    <w:rsid w:val="00F26E69"/>
    <w:rsid w:val="00F35DCA"/>
    <w:rsid w:val="00F450B1"/>
    <w:rsid w:val="00F8648C"/>
    <w:rsid w:val="00FA65D2"/>
    <w:rsid w:val="00FA762B"/>
    <w:rsid w:val="00FC2FB1"/>
    <w:rsid w:val="00FE1F00"/>
    <w:rsid w:val="00FF0E05"/>
    <w:rsid w:val="1CD14C43"/>
    <w:rsid w:val="424C7624"/>
    <w:rsid w:val="453C0306"/>
    <w:rsid w:val="4FE35491"/>
    <w:rsid w:val="668B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eastAsia="Arial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eastAsia="Arial"/>
    </w:rPr>
  </w:style>
  <w:style w:type="character" w:customStyle="1" w:styleId="10">
    <w:name w:val="页眉 字符"/>
    <w:basedOn w:val="6"/>
    <w:link w:val="4"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uiPriority w:val="99"/>
    <w:rPr>
      <w:sz w:val="18"/>
      <w:szCs w:val="18"/>
    </w:rPr>
  </w:style>
  <w:style w:type="paragraph" w:styleId="12">
    <w:name w:val="No Spacing"/>
    <w:qFormat/>
    <w:uiPriority w:val="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6678</Words>
  <Characters>7088</Characters>
  <Lines>53</Lines>
  <Paragraphs>15</Paragraphs>
  <TotalTime>235</TotalTime>
  <ScaleCrop>false</ScaleCrop>
  <LinksUpToDate>false</LinksUpToDate>
  <CharactersWithSpaces>7152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2024-09-09T04:25:00Z</dcterms:created>
  <dc:creator>admin</dc:creator>
  <cp:lastModifiedBy>弘德网WPS会员</cp:lastModifiedBy>
  <dcterms:modified xsi:type="dcterms:W3CDTF">2024-09-20T03:18:05Z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2024-08-29T22:04:33Z</vt:filetime>
  </property>
  <property fmtid="{D5CDD505-2E9C-101B-9397-08002B2CF9AE}" pid="4" name="KSOProductBuildVer">
    <vt:lpwstr>2052-12.1.0.18276</vt:lpwstr>
  </property>
  <property fmtid="{D5CDD505-2E9C-101B-9397-08002B2CF9AE}" pid="5" name="ICV">
    <vt:lpwstr>16073DBA6DBB433DBF15298A759163A3_12</vt:lpwstr>
  </property>
</Properties>
</file>