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CDR软件激活指南</w:t>
      </w:r>
    </w:p>
    <w:p>
      <w:p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  </w:t>
      </w:r>
      <w:r>
        <w:rPr>
          <w:rFonts w:hint="eastAsia"/>
          <w:sz w:val="24"/>
          <w:szCs w:val="32"/>
          <w:lang w:val="en-US" w:eastAsia="zh-CN"/>
        </w:rPr>
        <w:t xml:space="preserve"> 当您购买了CDR设备后，如需激活软件，请第一时间将相关信息提交给设备售卖方，并告知其需要进行激活。本指南旨在客户发出激活指令后针对软件安装、验证码导入、软件激活等进行详细的说明。</w:t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步骤一、由客户提供激活信息，并告知售卖方需对软件进行激活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drawing>
          <wp:inline distT="0" distB="0" distL="114300" distR="114300">
            <wp:extent cx="4587240" cy="2598420"/>
            <wp:effectExtent l="0" t="0" r="0" b="7620"/>
            <wp:docPr id="1" name="图片 1" descr="167091121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09112191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 w:firstLineChars="3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以上表格需以英文填写，确保准确无误。</w:t>
      </w:r>
    </w:p>
    <w:p>
      <w:pPr>
        <w:spacing w:line="360" w:lineRule="auto"/>
        <w:ind w:firstLine="720" w:firstLineChars="300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步骤二、售卖方将以上表格信息发送给博世公司后，博世公司会向提供的电子邮箱中发送第一封邮件，标题和内容如下：</w:t>
      </w: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jc w:val="center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3987800</wp:posOffset>
                </wp:positionV>
                <wp:extent cx="657860" cy="209550"/>
                <wp:effectExtent l="4445" t="4445" r="8255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45765" y="4902200"/>
                          <a:ext cx="65786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95pt;margin-top:314pt;height:16.5pt;width:51.8pt;z-index:251659264;mso-width-relative:page;mso-height-relative:page;" fillcolor="#FFFFFF [3201]" filled="t" stroked="t" coordsize="21600,21600" o:gfxdata="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WUE/XAAAACwEAAA8AAAAAAAAAAQAgAAAAIgAAAGRycy9kb3ducmV2LnhtbFBLAQIUABQA&#10;AAAIAIdO4kCFQSI+YwIAAMI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3229610" cy="6989445"/>
            <wp:effectExtent l="0" t="0" r="1270" b="5715"/>
            <wp:docPr id="4" name="图片 4" descr="04761e19968a86deed088c0b44f5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761e19968a86deed088c0b44f50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根据邮件内容，点击邮件中的网页链接，登陆后更改登陆密码和用户名，并点击提交。点击提交后，告知售卖方技术人员已经完成密码修改等工作。售卖方技术人员将告知博世公司并向博世公司申请发放软件激活码。客户需等待博世公司发放第二封含有激活码的电子邮件。</w:t>
      </w:r>
    </w:p>
    <w:p>
      <w:pPr>
        <w:spacing w:line="360" w:lineRule="auto"/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  <w:bookmarkStart w:id="0" w:name="_GoBack"/>
      <w:r>
        <w:rPr>
          <w:rFonts w:hint="eastAsia"/>
          <w:sz w:val="24"/>
          <w:szCs w:val="32"/>
          <w:lang w:val="en-US" w:eastAsia="zh-CN"/>
        </w:rPr>
        <w:drawing>
          <wp:inline distT="0" distB="0" distL="114300" distR="114300">
            <wp:extent cx="5273675" cy="4375785"/>
            <wp:effectExtent l="0" t="0" r="14605" b="13335"/>
            <wp:docPr id="2" name="图片 2" descr="167832586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3258604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步骤三，收到博世公司发放的第二封邮件，邮件中含有软件激活码，邮件标题和内容如下：</w:t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8595" cy="2415540"/>
            <wp:effectExtent l="0" t="0" r="4445" b="7620"/>
            <wp:docPr id="6" name="图片 6" descr="167091182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09118277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此封邮件表明您已经订阅了一年期的软件激活服务，并在附件中有软件激活码，供下载。下载后的软件激活码形式如下：</w:t>
      </w: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3032760" cy="266700"/>
            <wp:effectExtent l="0" t="0" r="0" b="7620"/>
            <wp:docPr id="7" name="图片 7" descr="167091200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09120023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步骤四、 将激活码导入到软件中，完成激活</w:t>
      </w: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未激活前，软件打开后呈此状态：</w:t>
      </w: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1998345</wp:posOffset>
                </wp:positionV>
                <wp:extent cx="1447800" cy="650875"/>
                <wp:effectExtent l="4445" t="4445" r="10795" b="1524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06670" y="8987790"/>
                          <a:ext cx="1447800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黄色钥匙图标表明此软件暂未激活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5pt;margin-top:157.35pt;height:51.25pt;width:114pt;z-index:251661312;mso-width-relative:page;mso-height-relative:page;" fillcolor="#FFFFFF [3201]" filled="t" stroked="t" coordsize="21600,21600" o:gfxdata="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BTtV2NgAAAALAQAADwAAAAAAAAABACAAAAAiAAAAZHJzL2Rvd25yZXYueG1sUEsBAhQAFAAA&#10;AAgAh07iQI9s/ithAgAAxQQAAA4AAAAAAAAAAQAgAAAAJw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黄色钥匙图标表明此软件暂未激活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4580890</wp:posOffset>
                </wp:positionH>
                <wp:positionV relativeFrom="paragraph">
                  <wp:posOffset>681990</wp:posOffset>
                </wp:positionV>
                <wp:extent cx="255905" cy="1205230"/>
                <wp:effectExtent l="15240" t="8890" r="18415" b="20320"/>
                <wp:wrapNone/>
                <wp:docPr id="9" name="上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44210" y="7539990"/>
                          <a:ext cx="255905" cy="120523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360.7pt;margin-top:53.7pt;height:94.9pt;width:20.15pt;z-index:251660288;v-text-anchor:middle;mso-width-relative:page;mso-height-relative:page;" fillcolor="#5B9BD5 [3204]" filled="t" stroked="t" coordsize="21600,21600" o:gfxdata="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s8CM62AAAAAsBAAAPAAAAAAAAAAEAIAAAACIAAABkcnMvZG93bnJldi54bWxQSwECFAAUAAAA&#10;CACHTuJAGcj6/ZkCAAAnBQAADgAAAAAAAAABACAAAAAnAQAAZHJzL2Uyb0RvYy54bWxQSwUGAAAA&#10;AAYABgBZAQAAMgYAAAAA&#10;" adj="2293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9865" cy="1181735"/>
            <wp:effectExtent l="0" t="0" r="3175" b="6985"/>
            <wp:docPr id="8" name="图片 8" descr="167091210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09121034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点击黄色钥匙图标，出现以下对话框：</w:t>
      </w: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73040" cy="3091815"/>
            <wp:effectExtent l="0" t="0" r="0" b="1905"/>
            <wp:docPr id="11" name="图片 11" descr="16709122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09122002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需选择之前下载的激活码文件所存储的位置，并选择打开此激活码，后：</w:t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（1）出现以下对话框</w:t>
      </w:r>
    </w:p>
    <w:p>
      <w:p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37465</wp:posOffset>
            </wp:positionV>
            <wp:extent cx="4738370" cy="2940050"/>
            <wp:effectExtent l="0" t="0" r="1270" b="1270"/>
            <wp:wrapSquare wrapText="bothSides"/>
            <wp:docPr id="12" name="图片 12" descr="167091228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0912281250"/>
                    <pic:cNvPicPr>
                      <a:picLocks noChangeAspect="1"/>
                    </pic:cNvPicPr>
                  </pic:nvPicPr>
                  <pic:blipFill>
                    <a:blip r:embed="rId11"/>
                    <a:srcRect t="4497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3319780</wp:posOffset>
            </wp:positionV>
            <wp:extent cx="1296670" cy="490220"/>
            <wp:effectExtent l="0" t="0" r="13970" b="12700"/>
            <wp:wrapSquare wrapText="bothSides"/>
            <wp:docPr id="14" name="图片 14" descr="1670912338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0912338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3305810</wp:posOffset>
            </wp:positionV>
            <wp:extent cx="1089660" cy="525780"/>
            <wp:effectExtent l="0" t="0" r="7620" b="7620"/>
            <wp:wrapSquare wrapText="bothSides"/>
            <wp:docPr id="13" name="图片 13" descr="167091230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09123042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在I agree前勾选，并点击Continue。</w:t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（2）继续出现以下对话框</w:t>
      </w:r>
    </w:p>
    <w:p>
      <w:pPr>
        <w:spacing w:line="360" w:lineRule="auto"/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888230" cy="2992755"/>
            <wp:effectExtent l="0" t="0" r="3810" b="9525"/>
            <wp:docPr id="15" name="图片 15" descr="167091239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09123983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5080</wp:posOffset>
            </wp:positionV>
            <wp:extent cx="1296670" cy="490220"/>
            <wp:effectExtent l="0" t="0" r="13970" b="12700"/>
            <wp:wrapSquare wrapText="bothSides"/>
            <wp:docPr id="18" name="图片 18" descr="1670912338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70912338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26670</wp:posOffset>
            </wp:positionV>
            <wp:extent cx="1089660" cy="525780"/>
            <wp:effectExtent l="0" t="0" r="7620" b="7620"/>
            <wp:wrapSquare wrapText="bothSides"/>
            <wp:docPr id="17" name="图片 17" descr="167091230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709123042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ind w:firstLine="960" w:firstLineChars="400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在I agree前勾选，并点击Continue。</w:t>
      </w:r>
    </w:p>
    <w:p>
      <w:pPr>
        <w:numPr>
          <w:ilvl w:val="0"/>
          <w:numId w:val="1"/>
        </w:num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再次出现以下对话框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3226435</wp:posOffset>
            </wp:positionV>
            <wp:extent cx="1056640" cy="459105"/>
            <wp:effectExtent l="0" t="0" r="10160" b="13335"/>
            <wp:wrapSquare wrapText="bothSides"/>
            <wp:docPr id="21" name="图片 21" descr="167091270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709127014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3227705</wp:posOffset>
            </wp:positionV>
            <wp:extent cx="1089660" cy="525780"/>
            <wp:effectExtent l="0" t="0" r="7620" b="7620"/>
            <wp:wrapSquare wrapText="bothSides"/>
            <wp:docPr id="16" name="图片 16" descr="167091230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09123042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853940" cy="3070225"/>
            <wp:effectExtent l="0" t="0" r="7620" b="8255"/>
            <wp:docPr id="19" name="图片 19" descr="167091255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709125517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center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ind w:firstLine="1200" w:firstLineChars="500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在I agree前勾选，并点击Finish。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步骤五、确认激活已经完成，查看软件状态，应如下图：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435610</wp:posOffset>
                </wp:positionV>
                <wp:extent cx="235585" cy="928370"/>
                <wp:effectExtent l="15240" t="8890" r="23495" b="7620"/>
                <wp:wrapNone/>
                <wp:docPr id="23" name="上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3055" y="1948815"/>
                          <a:ext cx="235585" cy="9283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37.45pt;margin-top:34.3pt;height:73.1pt;width:18.55pt;z-index:251669504;v-text-anchor:middle;mso-width-relative:page;mso-height-relative:page;" fillcolor="#5B9BD5 [3204]" filled="t" stroked="t" coordsize="21600,21600" o:gfxdata="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WjFd1NkAAAAKAQAADwAAAAAAAAABACAAAAAiAAAAZHJzL2Rvd25yZXYueG1sUEsBAhQA&#10;FAAAAAgAh07iQAkyeOqcAgAAKAUAAA4AAAAAAAAAAQAgAAAAKAEAAGRycy9lMm9Eb2MueG1sUEsF&#10;BgAAAAAGAAYAWQEAADYGAAAAAA==&#10;" adj="274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3794125</wp:posOffset>
                </wp:positionV>
                <wp:extent cx="1335405" cy="650240"/>
                <wp:effectExtent l="4445" t="4445" r="16510" b="1587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405" cy="65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此处应显示客户机构英文名称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95pt;margin-top:298.75pt;height:51.2pt;width:105.15pt;z-index:251672576;mso-width-relative:page;mso-height-relative:page;" fillcolor="#FFFFFF [3201]" filled="t" stroked="t" coordsize="21600,21600" o:gfxdata="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o5t&#10;WtkAAAALAQAADwAAAAAAAAABACAAAAAiAAAAZHJzL2Rvd25yZXYueG1sUEsBAhQAFAAAAAgAh07i&#10;QN0v+jRaAgAAuQQAAA4AAAAAAAAAAQAgAAAAKA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此处应显示客户机构英文名称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3467100</wp:posOffset>
                </wp:positionV>
                <wp:extent cx="235585" cy="928370"/>
                <wp:effectExtent l="0" t="151130" r="0" b="146685"/>
                <wp:wrapNone/>
                <wp:docPr id="25" name="上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60000">
                          <a:off x="0" y="0"/>
                          <a:ext cx="235585" cy="9283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95pt;margin-top:273pt;height:73.1pt;width:18.55pt;rotation:-4194304f;z-index:251671552;v-text-anchor:middle;mso-width-relative:page;mso-height-relative:page;" fillcolor="#5B9BD5 [3204]" filled="t" stroked="t" coordsize="21600,21600" o:gfxdata="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3vb70dkAAAALAQAADwAAAAAAAAABACAAAAAiAAAAZHJzL2Rvd25yZXYueG1sUEsBAhQAFAAAAAgA&#10;h07iQIEW8S6WAgAAKwUAAA4AAAAAAAAAAQAgAAAAKAEAAGRycy9lMm9Eb2MueG1sUEsFBgAAAAAG&#10;AAYAWQEAADAGAAAAAA==&#10;" adj="274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1459230</wp:posOffset>
                </wp:positionV>
                <wp:extent cx="1066165" cy="650240"/>
                <wp:effectExtent l="4445" t="5080" r="11430" b="1524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78935" y="3057525"/>
                          <a:ext cx="1066165" cy="650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此处无黄色钥匙图标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3pt;margin-top:114.9pt;height:51.2pt;width:83.95pt;z-index:251670528;mso-width-relative:page;mso-height-relative:page;" fillcolor="#FFFFFF [3201]" filled="t" stroked="t" coordsize="21600,21600" o:gfxdata="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48fZdcAAAALAQAADwAAAAAAAAABACAAAAAiAAAAZHJzL2Rvd25yZXYueG1sUEsB&#10;AhQAFAAAAAgAh07iQIpzh7BoAgAAxQ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此处无黄色钥匙图标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64150" cy="3663315"/>
            <wp:effectExtent l="0" t="0" r="8890" b="9525"/>
            <wp:docPr id="22" name="图片 22" descr="167091281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709128129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720" w:firstLineChars="300"/>
        <w:jc w:val="both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如软件界面满足以上两点，则表明软件已经激活。</w:t>
      </w:r>
    </w:p>
    <w:p>
      <w:pPr>
        <w:numPr>
          <w:ilvl w:val="0"/>
          <w:numId w:val="0"/>
        </w:numPr>
        <w:spacing w:line="360" w:lineRule="auto"/>
        <w:ind w:firstLine="720" w:firstLineChars="300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720" w:firstLineChars="300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720" w:firstLineChars="300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720" w:firstLineChars="300"/>
        <w:jc w:val="both"/>
        <w:rPr>
          <w:rFonts w:hint="eastAsia"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720" w:firstLineChars="300"/>
        <w:jc w:val="both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升级过程中如有技术问题，请联系弘德网技术中心4006625126转5。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BB7EBC"/>
    <w:multiLevelType w:val="singleLevel"/>
    <w:tmpl w:val="0FBB7EBC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0ZDY2ZWUyNjVkOTc2MmM4MjEyODQ5NzAzNjU0NGEifQ=="/>
  </w:docVars>
  <w:rsids>
    <w:rsidRoot w:val="00000000"/>
    <w:rsid w:val="14383978"/>
    <w:rsid w:val="1C157807"/>
    <w:rsid w:val="1F77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629</Words>
  <Characters>673</Characters>
  <Lines>0</Lines>
  <Paragraphs>0</Paragraphs>
  <TotalTime>5</TotalTime>
  <ScaleCrop>false</ScaleCrop>
  <LinksUpToDate>false</LinksUpToDate>
  <CharactersWithSpaces>684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2022-12-13T05:55:00Z</dcterms:created>
  <dc:creator>Jun Dept of Service</dc:creator>
  <cp:lastModifiedBy>冯君-瑞源文德</cp:lastModifiedBy>
  <dcterms:modified xsi:type="dcterms:W3CDTF">2023-03-09T01:39:39Z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13BF1F550C5A433F8E158B814E51DFA8</vt:lpwstr>
  </property>
</Properties>
</file>